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AE7D6" w14:textId="77777777" w:rsidR="001E7DEC" w:rsidRPr="001E7DEC" w:rsidRDefault="001E7DEC" w:rsidP="007E165B">
      <w:pPr>
        <w:pStyle w:val="TitoloCasalino"/>
        <w:spacing w:line="300" w:lineRule="exact"/>
        <w:rPr>
          <w:rFonts w:asciiTheme="majorHAnsi" w:hAnsiTheme="majorHAnsi"/>
          <w:lang w:val="en-US"/>
        </w:rPr>
      </w:pPr>
    </w:p>
    <w:p w14:paraId="57ACDD8C" w14:textId="181A7203" w:rsidR="00905886" w:rsidRPr="000C7677" w:rsidRDefault="00777D09" w:rsidP="007E165B">
      <w:pPr>
        <w:pStyle w:val="TitoloCasalino"/>
        <w:spacing w:line="300" w:lineRule="exact"/>
        <w:rPr>
          <w:rFonts w:asciiTheme="majorHAnsi" w:hAnsiTheme="majorHAnsi"/>
        </w:rPr>
      </w:pPr>
      <w:r>
        <w:rPr>
          <w:rFonts w:asciiTheme="majorHAnsi" w:hAnsiTheme="majorHAnsi"/>
        </w:rPr>
        <w:t xml:space="preserve">Rome, </w:t>
      </w:r>
    </w:p>
    <w:p w14:paraId="1DBC37C7" w14:textId="75B1BFC0" w:rsidR="00AF6114" w:rsidRPr="000C7677" w:rsidRDefault="00777D09" w:rsidP="007E165B">
      <w:pPr>
        <w:tabs>
          <w:tab w:val="left" w:pos="5103"/>
        </w:tabs>
        <w:spacing w:line="300" w:lineRule="exact"/>
        <w:rPr>
          <w:rFonts w:asciiTheme="majorHAnsi" w:hAnsiTheme="majorHAnsi"/>
        </w:rPr>
      </w:pPr>
      <w:r>
        <w:rPr>
          <w:rFonts w:asciiTheme="majorHAnsi" w:hAnsiTheme="majorHAnsi"/>
        </w:rPr>
        <w:t xml:space="preserve">Prot.n. </w:t>
      </w:r>
    </w:p>
    <w:p w14:paraId="58B480B1" w14:textId="77777777" w:rsidR="009B2ACE" w:rsidRPr="00C80E1D" w:rsidRDefault="00B304E1" w:rsidP="007E165B">
      <w:pPr>
        <w:tabs>
          <w:tab w:val="left" w:pos="5103"/>
        </w:tabs>
        <w:spacing w:line="300" w:lineRule="exact"/>
        <w:rPr>
          <w:rFonts w:asciiTheme="majorHAnsi" w:hAnsiTheme="majorHAnsi"/>
          <w:szCs w:val="20"/>
        </w:rPr>
      </w:pPr>
      <w:r w:rsidRPr="00C80E1D">
        <w:rPr>
          <w:rFonts w:asciiTheme="majorHAnsi" w:hAnsiTheme="majorHAnsi"/>
          <w:szCs w:val="20"/>
        </w:rPr>
        <w:t>Sent by</w:t>
      </w:r>
      <w:r w:rsidR="009B2ACE" w:rsidRPr="00C80E1D">
        <w:rPr>
          <w:rFonts w:asciiTheme="majorHAnsi" w:hAnsiTheme="majorHAnsi"/>
          <w:szCs w:val="20"/>
        </w:rPr>
        <w:t xml:space="preserve"> e-mail</w:t>
      </w:r>
    </w:p>
    <w:p w14:paraId="1FB9F75F" w14:textId="4171BFCA" w:rsidR="00905886" w:rsidRDefault="00905886" w:rsidP="007E165B">
      <w:pPr>
        <w:pStyle w:val="TitoloCasalino"/>
        <w:spacing w:line="300" w:lineRule="exact"/>
        <w:rPr>
          <w:rFonts w:asciiTheme="majorHAnsi" w:hAnsiTheme="majorHAnsi"/>
        </w:rPr>
      </w:pPr>
      <w:r w:rsidRPr="000C7677">
        <w:rPr>
          <w:rFonts w:asciiTheme="majorHAnsi" w:hAnsiTheme="majorHAnsi"/>
        </w:rPr>
        <w:t>FAO</w:t>
      </w:r>
    </w:p>
    <w:p w14:paraId="1098E8EA" w14:textId="77777777" w:rsidR="00777D09" w:rsidRPr="00777D09" w:rsidRDefault="00777D09" w:rsidP="00777D09">
      <w:pPr>
        <w:pStyle w:val="TitoloCasalino"/>
        <w:spacing w:line="300" w:lineRule="exact"/>
        <w:rPr>
          <w:rFonts w:asciiTheme="majorHAnsi" w:hAnsiTheme="majorHAnsi"/>
          <w:b/>
        </w:rPr>
      </w:pPr>
      <w:r w:rsidRPr="00777D09">
        <w:rPr>
          <w:rFonts w:asciiTheme="majorHAnsi" w:hAnsiTheme="majorHAnsi"/>
          <w:b/>
        </w:rPr>
        <w:t>ICE Benchmark Administration Limited</w:t>
      </w:r>
    </w:p>
    <w:p w14:paraId="552C1BFE" w14:textId="77777777" w:rsidR="00777D09" w:rsidRPr="00777D09" w:rsidRDefault="00777D09" w:rsidP="00777D09">
      <w:pPr>
        <w:pStyle w:val="TitoloCasalino"/>
        <w:spacing w:line="300" w:lineRule="exact"/>
        <w:rPr>
          <w:rFonts w:asciiTheme="majorHAnsi" w:hAnsiTheme="majorHAnsi"/>
        </w:rPr>
      </w:pPr>
      <w:r w:rsidRPr="00777D09">
        <w:rPr>
          <w:rFonts w:asciiTheme="majorHAnsi" w:hAnsiTheme="majorHAnsi"/>
        </w:rPr>
        <w:t>Milton Gate 60, Chiswell Street</w:t>
      </w:r>
    </w:p>
    <w:p w14:paraId="352DFDB5" w14:textId="77777777" w:rsidR="00CD032D" w:rsidRDefault="00777D09" w:rsidP="00777D09">
      <w:pPr>
        <w:pStyle w:val="TitoloCasalino"/>
        <w:spacing w:line="300" w:lineRule="exact"/>
        <w:rPr>
          <w:rFonts w:asciiTheme="majorHAnsi" w:hAnsiTheme="majorHAnsi"/>
        </w:rPr>
      </w:pPr>
      <w:r w:rsidRPr="00777D09">
        <w:rPr>
          <w:rFonts w:asciiTheme="majorHAnsi" w:hAnsiTheme="majorHAnsi"/>
        </w:rPr>
        <w:t xml:space="preserve">London, EC1Y 4SA </w:t>
      </w:r>
    </w:p>
    <w:p w14:paraId="183AC7F3" w14:textId="0054181F" w:rsidR="00777D09" w:rsidRPr="00777D09" w:rsidRDefault="00777D09" w:rsidP="00777D09">
      <w:pPr>
        <w:pStyle w:val="TitoloCasalino"/>
        <w:spacing w:line="300" w:lineRule="exact"/>
        <w:rPr>
          <w:rFonts w:asciiTheme="majorHAnsi" w:hAnsiTheme="majorHAnsi"/>
        </w:rPr>
      </w:pPr>
      <w:r w:rsidRPr="00777D09">
        <w:rPr>
          <w:rFonts w:asciiTheme="majorHAnsi" w:hAnsiTheme="majorHAnsi"/>
        </w:rPr>
        <w:t>United Kingdom</w:t>
      </w:r>
    </w:p>
    <w:p w14:paraId="2215859A" w14:textId="1647E074" w:rsidR="00777D09" w:rsidRPr="00777D09" w:rsidRDefault="00777D09" w:rsidP="00777D09">
      <w:pPr>
        <w:pStyle w:val="TitoloCasalino"/>
        <w:spacing w:line="300" w:lineRule="exact"/>
        <w:rPr>
          <w:rFonts w:asciiTheme="majorHAnsi" w:hAnsiTheme="majorHAnsi"/>
        </w:rPr>
      </w:pPr>
      <w:r>
        <w:rPr>
          <w:rFonts w:asciiTheme="majorHAnsi" w:hAnsiTheme="majorHAnsi"/>
        </w:rPr>
        <w:t>barnaby.newbury@</w:t>
      </w:r>
      <w:r w:rsidRPr="00777D09">
        <w:rPr>
          <w:rFonts w:asciiTheme="majorHAnsi" w:hAnsiTheme="majorHAnsi"/>
        </w:rPr>
        <w:t>ice.com</w:t>
      </w:r>
    </w:p>
    <w:p w14:paraId="43D78059" w14:textId="3F5B0B2B" w:rsidR="00777D09" w:rsidRDefault="00777D09" w:rsidP="007E165B">
      <w:pPr>
        <w:pStyle w:val="TitoloCasalino"/>
        <w:spacing w:line="300" w:lineRule="exact"/>
        <w:rPr>
          <w:rFonts w:asciiTheme="majorHAnsi" w:hAnsiTheme="majorHAnsi"/>
        </w:rPr>
      </w:pPr>
    </w:p>
    <w:p w14:paraId="22E0D83D" w14:textId="44A0057C" w:rsidR="00777D09" w:rsidRPr="000C7677" w:rsidRDefault="00777D09" w:rsidP="00777D09">
      <w:pPr>
        <w:pStyle w:val="TitoloCasalino"/>
        <w:spacing w:line="300" w:lineRule="exact"/>
        <w:ind w:left="0" w:firstLine="0"/>
        <w:rPr>
          <w:rFonts w:asciiTheme="majorHAnsi" w:hAnsiTheme="majorHAnsi"/>
        </w:rPr>
      </w:pPr>
    </w:p>
    <w:p w14:paraId="655DAB12" w14:textId="77777777" w:rsidR="00BC115B" w:rsidRPr="000C7677" w:rsidRDefault="00BC115B" w:rsidP="007E165B">
      <w:pPr>
        <w:spacing w:line="300" w:lineRule="exact"/>
        <w:rPr>
          <w:rFonts w:asciiTheme="majorHAnsi" w:hAnsiTheme="majorHAnsi"/>
        </w:rPr>
      </w:pPr>
    </w:p>
    <w:p w14:paraId="66F20674" w14:textId="32FDA680" w:rsidR="00C80E1D" w:rsidRPr="00C80E1D" w:rsidRDefault="003E0D04" w:rsidP="007E165B">
      <w:pPr>
        <w:pStyle w:val="Oggetto"/>
        <w:spacing w:line="300" w:lineRule="exact"/>
        <w:rPr>
          <w:rFonts w:asciiTheme="majorHAnsi" w:hAnsiTheme="majorHAnsi"/>
          <w:lang w:val="en-US"/>
        </w:rPr>
      </w:pPr>
      <w:r>
        <w:rPr>
          <w:rFonts w:asciiTheme="majorHAnsi" w:hAnsiTheme="majorHAnsi"/>
        </w:rPr>
        <w:t>Subject:</w:t>
      </w:r>
      <w:r w:rsidRPr="003E0D04">
        <w:t xml:space="preserve"> </w:t>
      </w:r>
      <w:r>
        <w:rPr>
          <w:rFonts w:asciiTheme="majorHAnsi" w:hAnsiTheme="majorHAnsi"/>
        </w:rPr>
        <w:t xml:space="preserve">Direct </w:t>
      </w:r>
      <w:r w:rsidR="009D5213">
        <w:rPr>
          <w:rFonts w:asciiTheme="majorHAnsi" w:hAnsiTheme="majorHAnsi"/>
        </w:rPr>
        <w:t>award</w:t>
      </w:r>
      <w:r w:rsidR="009D5213" w:rsidRPr="003E0D04">
        <w:rPr>
          <w:rFonts w:asciiTheme="majorHAnsi" w:hAnsiTheme="majorHAnsi"/>
        </w:rPr>
        <w:t xml:space="preserve"> </w:t>
      </w:r>
      <w:r w:rsidR="00C80E1D">
        <w:rPr>
          <w:rFonts w:asciiTheme="majorHAnsi" w:hAnsiTheme="majorHAnsi"/>
        </w:rPr>
        <w:t>pursuant to art. 1</w:t>
      </w:r>
      <w:r w:rsidRPr="003E0D04">
        <w:rPr>
          <w:rFonts w:asciiTheme="majorHAnsi" w:hAnsiTheme="majorHAnsi"/>
        </w:rPr>
        <w:t>, paragraph 2, letter</w:t>
      </w:r>
      <w:r w:rsidR="00C80E1D">
        <w:rPr>
          <w:rFonts w:asciiTheme="majorHAnsi" w:hAnsiTheme="majorHAnsi"/>
        </w:rPr>
        <w:t xml:space="preserve"> a) of Legislative Decree no. 76/2020 </w:t>
      </w:r>
      <w:r w:rsidR="00C80E1D" w:rsidRPr="00C80E1D">
        <w:rPr>
          <w:rFonts w:asciiTheme="majorHAnsi" w:hAnsiTheme="majorHAnsi"/>
          <w:lang w:val="en"/>
        </w:rPr>
        <w:t>as converted by law 120/2020</w:t>
      </w:r>
      <w:r w:rsidR="00C80E1D">
        <w:rPr>
          <w:rFonts w:asciiTheme="majorHAnsi" w:hAnsiTheme="majorHAnsi"/>
          <w:lang w:val="en-US"/>
        </w:rPr>
        <w:t>,</w:t>
      </w:r>
      <w:r w:rsidR="00C80E1D">
        <w:rPr>
          <w:rFonts w:asciiTheme="majorHAnsi" w:hAnsiTheme="majorHAnsi"/>
        </w:rPr>
        <w:t xml:space="preserve"> </w:t>
      </w:r>
      <w:r w:rsidR="009D5213">
        <w:rPr>
          <w:rFonts w:asciiTheme="majorHAnsi" w:hAnsiTheme="majorHAnsi"/>
        </w:rPr>
        <w:t xml:space="preserve">aimed at stipulating </w:t>
      </w:r>
      <w:r w:rsidR="00777D09">
        <w:rPr>
          <w:rFonts w:asciiTheme="majorHAnsi" w:hAnsiTheme="majorHAnsi"/>
        </w:rPr>
        <w:t xml:space="preserve">a contract for </w:t>
      </w:r>
      <w:r w:rsidR="00777D09" w:rsidRPr="00777D09">
        <w:rPr>
          <w:rFonts w:asciiTheme="majorHAnsi" w:hAnsiTheme="majorHAnsi"/>
        </w:rPr>
        <w:t xml:space="preserve">ICE SWAP RATE licenses </w:t>
      </w:r>
      <w:r w:rsidR="00777D09">
        <w:rPr>
          <w:rFonts w:asciiTheme="majorHAnsi" w:hAnsiTheme="majorHAnsi"/>
        </w:rPr>
        <w:t>– year 2023</w:t>
      </w:r>
    </w:p>
    <w:p w14:paraId="006D05B8" w14:textId="3CE99F4A" w:rsidR="00C80E1D" w:rsidRPr="008B7FCC" w:rsidRDefault="008B7FCC" w:rsidP="007E165B">
      <w:pPr>
        <w:pStyle w:val="Oggetto"/>
        <w:spacing w:line="300" w:lineRule="exact"/>
        <w:rPr>
          <w:rFonts w:asciiTheme="majorHAnsi" w:hAnsiTheme="majorHAnsi"/>
        </w:rPr>
      </w:pPr>
      <w:r w:rsidRPr="008B7FCC">
        <w:rPr>
          <w:rFonts w:asciiTheme="majorHAnsi" w:hAnsiTheme="majorHAnsi"/>
        </w:rPr>
        <w:t>SMART CIG: Z3B38F3B4D</w:t>
      </w:r>
    </w:p>
    <w:p w14:paraId="0D530F22" w14:textId="22ED3092" w:rsidR="003E0D04" w:rsidRDefault="000957F2" w:rsidP="007E165B">
      <w:pPr>
        <w:pStyle w:val="Oggetto"/>
        <w:spacing w:line="300" w:lineRule="exact"/>
        <w:rPr>
          <w:rFonts w:asciiTheme="majorHAnsi" w:hAnsiTheme="majorHAnsi"/>
        </w:rPr>
      </w:pPr>
      <w:r w:rsidRPr="008B7FCC">
        <w:rPr>
          <w:rFonts w:asciiTheme="majorHAnsi" w:hAnsiTheme="majorHAnsi"/>
        </w:rPr>
        <w:t>Request for Proposal</w:t>
      </w:r>
    </w:p>
    <w:p w14:paraId="46784772" w14:textId="77777777" w:rsidR="003E0D04" w:rsidRDefault="003E0D04" w:rsidP="007E165B">
      <w:pPr>
        <w:pStyle w:val="Oggetto"/>
        <w:spacing w:line="300" w:lineRule="exact"/>
        <w:rPr>
          <w:rFonts w:asciiTheme="majorHAnsi" w:hAnsiTheme="majorHAnsi"/>
        </w:rPr>
      </w:pPr>
    </w:p>
    <w:p w14:paraId="62A0FB6E" w14:textId="77777777" w:rsidR="00FC011C" w:rsidRPr="00801F57" w:rsidRDefault="00FC011C" w:rsidP="007E165B">
      <w:pPr>
        <w:spacing w:line="300" w:lineRule="exact"/>
        <w:rPr>
          <w:rFonts w:asciiTheme="majorHAnsi" w:hAnsiTheme="majorHAnsi"/>
          <w:lang w:val="en-US"/>
        </w:rPr>
      </w:pPr>
    </w:p>
    <w:p w14:paraId="3239891F" w14:textId="79F4D64E" w:rsidR="00801F57" w:rsidRDefault="00C5452E" w:rsidP="00C5452E">
      <w:pPr>
        <w:spacing w:line="300" w:lineRule="exact"/>
        <w:rPr>
          <w:rFonts w:asciiTheme="majorHAnsi" w:hAnsiTheme="majorHAnsi"/>
          <w:lang w:val="en-US"/>
        </w:rPr>
      </w:pPr>
      <w:r w:rsidRPr="00C5452E">
        <w:rPr>
          <w:rFonts w:asciiTheme="majorHAnsi" w:hAnsiTheme="majorHAnsi"/>
          <w:lang w:val="en-US"/>
        </w:rPr>
        <w:t xml:space="preserve">By means of a </w:t>
      </w:r>
      <w:r w:rsidR="005306E6" w:rsidRPr="005306E6">
        <w:rPr>
          <w:rFonts w:asciiTheme="majorHAnsi" w:hAnsiTheme="majorHAnsi"/>
          <w:lang w:val="en-US"/>
        </w:rPr>
        <w:t>determination</w:t>
      </w:r>
      <w:r w:rsidRPr="005306E6">
        <w:rPr>
          <w:rFonts w:asciiTheme="majorHAnsi" w:hAnsiTheme="majorHAnsi"/>
          <w:lang w:val="en-US"/>
        </w:rPr>
        <w:t xml:space="preserve"> to contract</w:t>
      </w:r>
      <w:r w:rsidR="00801F57">
        <w:rPr>
          <w:rFonts w:asciiTheme="majorHAnsi" w:hAnsiTheme="majorHAnsi"/>
          <w:lang w:val="en-US"/>
        </w:rPr>
        <w:t xml:space="preserve"> signed </w:t>
      </w:r>
      <w:r w:rsidR="00801F57" w:rsidRPr="008B7FCC">
        <w:rPr>
          <w:rFonts w:asciiTheme="majorHAnsi" w:hAnsiTheme="majorHAnsi"/>
          <w:lang w:val="en-US"/>
        </w:rPr>
        <w:t xml:space="preserve">on </w:t>
      </w:r>
      <w:r w:rsidR="008B7FCC" w:rsidRPr="008B7FCC">
        <w:rPr>
          <w:rFonts w:asciiTheme="majorHAnsi" w:hAnsiTheme="majorHAnsi"/>
          <w:lang w:val="en-US"/>
        </w:rPr>
        <w:t>6 December 2022</w:t>
      </w:r>
      <w:r w:rsidR="00EF71D4" w:rsidRPr="008B7FCC">
        <w:rPr>
          <w:rFonts w:asciiTheme="majorHAnsi" w:hAnsiTheme="majorHAnsi"/>
          <w:lang w:val="en-US"/>
        </w:rPr>
        <w:t>, Consip</w:t>
      </w:r>
      <w:bookmarkStart w:id="0" w:name="_GoBack"/>
      <w:bookmarkEnd w:id="0"/>
      <w:r w:rsidR="00EF71D4">
        <w:rPr>
          <w:rFonts w:asciiTheme="majorHAnsi" w:hAnsiTheme="majorHAnsi"/>
          <w:lang w:val="en-US"/>
        </w:rPr>
        <w:t xml:space="preserve"> S.p.A. </w:t>
      </w:r>
      <w:r w:rsidR="00EF71D4" w:rsidRPr="00EF71D4">
        <w:rPr>
          <w:rFonts w:asciiTheme="majorHAnsi" w:hAnsiTheme="majorHAnsi"/>
          <w:lang w:val="en-US"/>
        </w:rPr>
        <w:t>single-member joint stock company</w:t>
      </w:r>
      <w:r>
        <w:rPr>
          <w:rFonts w:asciiTheme="majorHAnsi" w:hAnsiTheme="majorHAnsi"/>
          <w:lang w:val="en-US"/>
        </w:rPr>
        <w:t xml:space="preserve"> (</w:t>
      </w:r>
      <w:r w:rsidRPr="00C5452E">
        <w:rPr>
          <w:rFonts w:asciiTheme="majorHAnsi" w:hAnsiTheme="majorHAnsi"/>
          <w:lang w:val="en-US"/>
        </w:rPr>
        <w:t>hereinafter also Consip</w:t>
      </w:r>
      <w:r>
        <w:rPr>
          <w:rFonts w:asciiTheme="majorHAnsi" w:hAnsiTheme="majorHAnsi"/>
          <w:lang w:val="en-US"/>
        </w:rPr>
        <w:t>) on behalf of Sogei S.p.A. (</w:t>
      </w:r>
      <w:r w:rsidR="00940602">
        <w:rPr>
          <w:rFonts w:asciiTheme="majorHAnsi" w:hAnsiTheme="majorHAnsi"/>
          <w:lang w:val="en-US"/>
        </w:rPr>
        <w:t xml:space="preserve">hereinafter also </w:t>
      </w:r>
      <w:r w:rsidR="002D0DF4">
        <w:rPr>
          <w:rFonts w:asciiTheme="majorHAnsi" w:hAnsiTheme="majorHAnsi"/>
          <w:lang w:val="en-US"/>
        </w:rPr>
        <w:t>C</w:t>
      </w:r>
      <w:r w:rsidR="00940602">
        <w:rPr>
          <w:rFonts w:asciiTheme="majorHAnsi" w:hAnsiTheme="majorHAnsi"/>
          <w:lang w:val="en-US"/>
        </w:rPr>
        <w:t xml:space="preserve">ustomer), </w:t>
      </w:r>
      <w:r w:rsidR="00940602" w:rsidRPr="00940602">
        <w:rPr>
          <w:rFonts w:asciiTheme="majorHAnsi" w:hAnsiTheme="majorHAnsi"/>
          <w:lang w:val="en-US"/>
        </w:rPr>
        <w:t xml:space="preserve">has resolved to entrust the service </w:t>
      </w:r>
      <w:r w:rsidR="00801F57">
        <w:rPr>
          <w:rFonts w:asciiTheme="majorHAnsi" w:hAnsiTheme="majorHAnsi"/>
          <w:lang w:val="en-US"/>
        </w:rPr>
        <w:t xml:space="preserve">for </w:t>
      </w:r>
      <w:r w:rsidR="00801F57" w:rsidRPr="00801F57">
        <w:rPr>
          <w:rFonts w:asciiTheme="majorHAnsi" w:hAnsiTheme="majorHAnsi"/>
          <w:lang w:val="en-US"/>
        </w:rPr>
        <w:t>ICE SWAP RATE licenses</w:t>
      </w:r>
      <w:r w:rsidR="00801F57">
        <w:rPr>
          <w:rFonts w:asciiTheme="majorHAnsi" w:hAnsiTheme="majorHAnsi"/>
          <w:lang w:val="en-US"/>
        </w:rPr>
        <w:t>.</w:t>
      </w:r>
    </w:p>
    <w:p w14:paraId="49691D6C" w14:textId="77777777" w:rsidR="00801F57" w:rsidRDefault="00801F57" w:rsidP="002B5D70">
      <w:pPr>
        <w:rPr>
          <w:rFonts w:asciiTheme="majorHAnsi" w:hAnsiTheme="majorHAnsi"/>
          <w:lang w:val="en-US"/>
        </w:rPr>
      </w:pPr>
    </w:p>
    <w:p w14:paraId="4F2301EC" w14:textId="4A40C95D" w:rsidR="00801F57" w:rsidRDefault="00AD1EFC" w:rsidP="002B5D70">
      <w:pPr>
        <w:rPr>
          <w:rFonts w:asciiTheme="majorHAnsi" w:hAnsiTheme="majorHAnsi"/>
        </w:rPr>
      </w:pPr>
      <w:r w:rsidRPr="00A80B79">
        <w:rPr>
          <w:rFonts w:asciiTheme="majorHAnsi" w:hAnsiTheme="majorHAnsi"/>
          <w:lang w:val="en-US"/>
        </w:rPr>
        <w:t>By means of a</w:t>
      </w:r>
      <w:r w:rsidR="009D5213" w:rsidRPr="00A80B79">
        <w:rPr>
          <w:rFonts w:asciiTheme="majorHAnsi" w:hAnsiTheme="majorHAnsi"/>
          <w:lang w:val="en-US"/>
        </w:rPr>
        <w:t xml:space="preserve">n </w:t>
      </w:r>
      <w:r w:rsidRPr="00A80B79">
        <w:rPr>
          <w:rFonts w:asciiTheme="majorHAnsi" w:hAnsiTheme="majorHAnsi"/>
          <w:lang w:val="en-US"/>
        </w:rPr>
        <w:t xml:space="preserve">Agreement concluded on 12 April 2013, Sogei S.p.A. has entrusted Consip S.p.A. </w:t>
      </w:r>
      <w:r w:rsidR="009D5213">
        <w:rPr>
          <w:rFonts w:asciiTheme="majorHAnsi" w:hAnsiTheme="majorHAnsi"/>
        </w:rPr>
        <w:t xml:space="preserve">to perform the </w:t>
      </w:r>
      <w:r w:rsidRPr="000C7677">
        <w:rPr>
          <w:rFonts w:asciiTheme="majorHAnsi" w:hAnsiTheme="majorHAnsi"/>
        </w:rPr>
        <w:t xml:space="preserve">activities related to the procurement process for the acquisition of goods and services, </w:t>
      </w:r>
      <w:r w:rsidR="009D5213">
        <w:rPr>
          <w:rFonts w:asciiTheme="majorHAnsi" w:hAnsiTheme="majorHAnsi"/>
        </w:rPr>
        <w:t xml:space="preserve">also </w:t>
      </w:r>
      <w:r w:rsidRPr="000C7677">
        <w:rPr>
          <w:rFonts w:asciiTheme="majorHAnsi" w:hAnsiTheme="majorHAnsi"/>
        </w:rPr>
        <w:t>including any ancillary and instrumental activities.</w:t>
      </w:r>
    </w:p>
    <w:p w14:paraId="3279C45C" w14:textId="77777777" w:rsidR="00801F57" w:rsidRDefault="00801F57" w:rsidP="002B5D70">
      <w:pPr>
        <w:rPr>
          <w:rFonts w:asciiTheme="majorHAnsi" w:hAnsiTheme="majorHAnsi"/>
        </w:rPr>
      </w:pPr>
    </w:p>
    <w:p w14:paraId="4523911B" w14:textId="77777777" w:rsidR="00801F57" w:rsidRPr="00801F57" w:rsidRDefault="00801F57" w:rsidP="00801F57">
      <w:pPr>
        <w:rPr>
          <w:rFonts w:asciiTheme="majorHAnsi" w:hAnsiTheme="majorHAnsi"/>
          <w:lang w:val="en-US"/>
        </w:rPr>
      </w:pPr>
      <w:r w:rsidRPr="00801F57">
        <w:rPr>
          <w:rFonts w:asciiTheme="majorHAnsi" w:hAnsiTheme="majorHAnsi"/>
          <w:lang w:val="en-US"/>
        </w:rPr>
        <w:t>Consip S.p.A. is performing this procurement action by the assignment to ICE Benchmark Administration Limited because has the exclusive right to licence the use of Ice Swap rate information.</w:t>
      </w:r>
    </w:p>
    <w:p w14:paraId="008295F3" w14:textId="77777777" w:rsidR="00801F57" w:rsidRPr="00801F57" w:rsidRDefault="00801F57" w:rsidP="00801F57">
      <w:pPr>
        <w:rPr>
          <w:rFonts w:asciiTheme="majorHAnsi" w:hAnsiTheme="majorHAnsi"/>
          <w:lang w:val="en-US"/>
        </w:rPr>
      </w:pPr>
      <w:r w:rsidRPr="00801F57">
        <w:rPr>
          <w:rFonts w:asciiTheme="majorHAnsi" w:hAnsiTheme="majorHAnsi"/>
          <w:lang w:val="en-US"/>
        </w:rPr>
        <w:t>It is believed to proceed by derogation from the rotation principle, since ICE Benchmark Administration Limited is the outgoing supplier for this service and having evidence of the user's full satisfaction and in consideration of the fairness of the price compared to previous assignments.</w:t>
      </w:r>
    </w:p>
    <w:p w14:paraId="766FD4B6" w14:textId="2CBF364A" w:rsidR="00FC0C7C" w:rsidRDefault="00801F57" w:rsidP="00801F57">
      <w:pPr>
        <w:rPr>
          <w:rFonts w:asciiTheme="majorHAnsi" w:hAnsiTheme="majorHAnsi"/>
          <w:lang w:val="en-US"/>
        </w:rPr>
      </w:pPr>
      <w:r w:rsidRPr="00801F57">
        <w:rPr>
          <w:rFonts w:asciiTheme="majorHAnsi" w:hAnsiTheme="majorHAnsi"/>
          <w:lang w:val="en-US"/>
        </w:rPr>
        <w:t>Please note that the invitation to the outgoing provider is justified because of the elements indicated above.</w:t>
      </w:r>
    </w:p>
    <w:p w14:paraId="4A8AB759" w14:textId="176367DC" w:rsidR="00801F57" w:rsidRDefault="00801F57" w:rsidP="002B5D70">
      <w:pPr>
        <w:rPr>
          <w:rFonts w:asciiTheme="majorHAnsi" w:hAnsiTheme="majorHAnsi"/>
          <w:lang w:val="en-US"/>
        </w:rPr>
      </w:pPr>
    </w:p>
    <w:p w14:paraId="27A1AA7F" w14:textId="3263FB6A" w:rsidR="00801F57" w:rsidRPr="00FC0C7C" w:rsidRDefault="00801F57" w:rsidP="002B5D70">
      <w:pPr>
        <w:rPr>
          <w:rFonts w:asciiTheme="majorHAnsi" w:hAnsiTheme="majorHAnsi"/>
          <w:lang w:val="en-US"/>
        </w:rPr>
      </w:pPr>
    </w:p>
    <w:p w14:paraId="4CF7766B" w14:textId="4B8772CD" w:rsidR="00743AA8" w:rsidRDefault="00743AA8" w:rsidP="0035234B">
      <w:pPr>
        <w:rPr>
          <w:rFonts w:asciiTheme="majorHAnsi" w:hAnsiTheme="majorHAnsi"/>
          <w:lang w:val="en-US"/>
        </w:rPr>
      </w:pPr>
      <w:r w:rsidRPr="00321CAD">
        <w:rPr>
          <w:rFonts w:asciiTheme="majorHAnsi" w:hAnsiTheme="majorHAnsi"/>
          <w:lang w:val="en-US"/>
        </w:rPr>
        <w:lastRenderedPageBreak/>
        <w:t xml:space="preserve">The person in charge of the procedure is </w:t>
      </w:r>
      <w:r w:rsidR="00801F57">
        <w:rPr>
          <w:rFonts w:asciiTheme="majorHAnsi" w:hAnsiTheme="majorHAnsi"/>
          <w:lang w:val="en-US"/>
        </w:rPr>
        <w:t xml:space="preserve">Massimo Tosques, </w:t>
      </w:r>
      <w:r w:rsidRPr="00321CAD">
        <w:rPr>
          <w:rFonts w:asciiTheme="majorHAnsi" w:hAnsiTheme="majorHAnsi"/>
          <w:lang w:val="en-US"/>
        </w:rPr>
        <w:t>without prejudice to the application of art. 31, paragraph 10, of the Code. The person in char</w:t>
      </w:r>
      <w:r w:rsidR="00321CAD">
        <w:rPr>
          <w:rFonts w:asciiTheme="majorHAnsi" w:hAnsiTheme="majorHAnsi"/>
          <w:lang w:val="en-US"/>
        </w:rPr>
        <w:t xml:space="preserve">ge identified pursuant to art. </w:t>
      </w:r>
      <w:r w:rsidR="00321CAD" w:rsidRPr="00801F57">
        <w:rPr>
          <w:rFonts w:asciiTheme="majorHAnsi" w:hAnsiTheme="majorHAnsi"/>
          <w:lang w:val="en-US"/>
        </w:rPr>
        <w:t>1, paragraph 1</w:t>
      </w:r>
      <w:r w:rsidRPr="00321CAD">
        <w:rPr>
          <w:rFonts w:asciiTheme="majorHAnsi" w:hAnsiTheme="majorHAnsi"/>
          <w:lang w:val="en-US"/>
        </w:rPr>
        <w:t xml:space="preserve"> of the law decree n. 76/2020, converted with amendments by law no. 120/2020, for the purposes of the provisio</w:t>
      </w:r>
      <w:r w:rsidR="0097255D" w:rsidRPr="00321CAD">
        <w:rPr>
          <w:rFonts w:asciiTheme="majorHAnsi" w:hAnsiTheme="majorHAnsi"/>
          <w:lang w:val="en-US"/>
        </w:rPr>
        <w:t>ns of the law itself, is the "Sourcing operation" Division Manager</w:t>
      </w:r>
      <w:r w:rsidRPr="00321CAD">
        <w:rPr>
          <w:rFonts w:asciiTheme="majorHAnsi" w:hAnsiTheme="majorHAnsi"/>
          <w:lang w:val="en-US"/>
        </w:rPr>
        <w:t>, who in compliance with the po</w:t>
      </w:r>
      <w:r w:rsidR="0097255D" w:rsidRPr="00321CAD">
        <w:rPr>
          <w:rFonts w:asciiTheme="majorHAnsi" w:hAnsiTheme="majorHAnsi"/>
          <w:lang w:val="en-US"/>
        </w:rPr>
        <w:t>wers currently assigned to him</w:t>
      </w:r>
      <w:r w:rsidRPr="00321CAD">
        <w:rPr>
          <w:rFonts w:asciiTheme="majorHAnsi" w:hAnsiTheme="majorHAnsi"/>
          <w:lang w:val="en-US"/>
        </w:rPr>
        <w:t>, validates and approves the various procedural steps.</w:t>
      </w:r>
    </w:p>
    <w:p w14:paraId="19FECE94" w14:textId="77777777" w:rsidR="009B2ACE" w:rsidRPr="00750501" w:rsidRDefault="00750501" w:rsidP="0035234B">
      <w:pPr>
        <w:jc w:val="center"/>
        <w:rPr>
          <w:rFonts w:asciiTheme="majorHAnsi" w:hAnsiTheme="majorHAnsi"/>
          <w:szCs w:val="20"/>
        </w:rPr>
      </w:pPr>
      <w:r w:rsidRPr="002937D0">
        <w:rPr>
          <w:rFonts w:asciiTheme="majorHAnsi" w:hAnsiTheme="majorHAnsi"/>
          <w:szCs w:val="20"/>
        </w:rPr>
        <w:t>***</w:t>
      </w:r>
    </w:p>
    <w:p w14:paraId="3EB0DFCF" w14:textId="77777777" w:rsidR="00801F57" w:rsidRPr="00801F57" w:rsidRDefault="00801F57" w:rsidP="00801F57">
      <w:pPr>
        <w:rPr>
          <w:rFonts w:asciiTheme="majorHAnsi" w:hAnsiTheme="majorHAnsi"/>
        </w:rPr>
      </w:pPr>
      <w:r w:rsidRPr="00801F57">
        <w:rPr>
          <w:rFonts w:asciiTheme="majorHAnsi" w:hAnsiTheme="majorHAnsi"/>
        </w:rPr>
        <w:t>In this Request of Proposals, Consip S.p.A. intends to award the Contract having as its object:</w:t>
      </w:r>
    </w:p>
    <w:p w14:paraId="2286CE1C" w14:textId="77777777" w:rsidR="00801F57" w:rsidRPr="00801F57" w:rsidRDefault="00801F57" w:rsidP="00801F57">
      <w:pPr>
        <w:rPr>
          <w:rFonts w:asciiTheme="majorHAnsi" w:hAnsiTheme="majorHAnsi"/>
        </w:rPr>
      </w:pPr>
      <w:r w:rsidRPr="00801F57">
        <w:rPr>
          <w:rFonts w:asciiTheme="majorHAnsi" w:hAnsiTheme="majorHAnsi"/>
        </w:rPr>
        <w:t>•</w:t>
      </w:r>
      <w:r w:rsidRPr="00801F57">
        <w:rPr>
          <w:rFonts w:asciiTheme="majorHAnsi" w:hAnsiTheme="majorHAnsi"/>
        </w:rPr>
        <w:tab/>
        <w:t>ICE SWAP RATE - Financial Institution – Single Currency</w:t>
      </w:r>
    </w:p>
    <w:p w14:paraId="3020D054" w14:textId="1641C3E9" w:rsidR="00801F57" w:rsidRDefault="00801F57" w:rsidP="00801F57">
      <w:pPr>
        <w:rPr>
          <w:rFonts w:asciiTheme="majorHAnsi" w:hAnsiTheme="majorHAnsi"/>
        </w:rPr>
      </w:pPr>
      <w:r>
        <w:rPr>
          <w:rFonts w:asciiTheme="majorHAnsi" w:hAnsiTheme="majorHAnsi"/>
        </w:rPr>
        <w:t>•</w:t>
      </w:r>
      <w:r>
        <w:rPr>
          <w:rFonts w:asciiTheme="majorHAnsi" w:hAnsiTheme="majorHAnsi"/>
        </w:rPr>
        <w:tab/>
        <w:t xml:space="preserve">ICE SWAP RATE </w:t>
      </w:r>
      <w:r w:rsidRPr="00801F57">
        <w:rPr>
          <w:rFonts w:asciiTheme="majorHAnsi" w:hAnsiTheme="majorHAnsi"/>
        </w:rPr>
        <w:t>- Historical Data Access Licence</w:t>
      </w:r>
    </w:p>
    <w:p w14:paraId="4F173E80" w14:textId="517AF5CB" w:rsidR="00801F57" w:rsidRDefault="00801F57" w:rsidP="002B5D70">
      <w:pPr>
        <w:rPr>
          <w:rFonts w:asciiTheme="majorHAnsi" w:hAnsiTheme="majorHAnsi"/>
        </w:rPr>
      </w:pPr>
    </w:p>
    <w:p w14:paraId="07460DAC" w14:textId="4E163850" w:rsidR="006F0CA8" w:rsidRPr="000C7677" w:rsidRDefault="006F0CA8" w:rsidP="002B5D70">
      <w:pPr>
        <w:rPr>
          <w:rFonts w:asciiTheme="majorHAnsi" w:hAnsiTheme="majorHAnsi"/>
        </w:rPr>
      </w:pPr>
      <w:r w:rsidRPr="000C7677">
        <w:rPr>
          <w:rFonts w:asciiTheme="majorHAnsi" w:hAnsiTheme="majorHAnsi"/>
        </w:rPr>
        <w:t xml:space="preserve">By signing </w:t>
      </w:r>
      <w:r w:rsidR="00DD68B2">
        <w:rPr>
          <w:rFonts w:asciiTheme="majorHAnsi" w:hAnsiTheme="majorHAnsi"/>
        </w:rPr>
        <w:t>the</w:t>
      </w:r>
      <w:r w:rsidR="00DD68B2" w:rsidRPr="000C7677">
        <w:rPr>
          <w:rFonts w:asciiTheme="majorHAnsi" w:hAnsiTheme="majorHAnsi"/>
        </w:rPr>
        <w:t xml:space="preserve"> </w:t>
      </w:r>
      <w:r w:rsidRPr="000C7677">
        <w:rPr>
          <w:rFonts w:asciiTheme="majorHAnsi" w:hAnsiTheme="majorHAnsi"/>
        </w:rPr>
        <w:t>Contract, the successful company is undertaking to pro</w:t>
      </w:r>
      <w:r w:rsidR="00A147EB">
        <w:rPr>
          <w:rFonts w:asciiTheme="majorHAnsi" w:hAnsiTheme="majorHAnsi"/>
        </w:rPr>
        <w:t xml:space="preserve">vide the </w:t>
      </w:r>
      <w:r w:rsidR="00DD68B2">
        <w:rPr>
          <w:rFonts w:asciiTheme="majorHAnsi" w:hAnsiTheme="majorHAnsi"/>
        </w:rPr>
        <w:t xml:space="preserve">good(s) and/or </w:t>
      </w:r>
      <w:r w:rsidR="00A147EB">
        <w:rPr>
          <w:rFonts w:asciiTheme="majorHAnsi" w:hAnsiTheme="majorHAnsi"/>
        </w:rPr>
        <w:t xml:space="preserve">service(s) </w:t>
      </w:r>
      <w:r w:rsidRPr="000C7677">
        <w:rPr>
          <w:rFonts w:asciiTheme="majorHAnsi" w:hAnsiTheme="majorHAnsi"/>
        </w:rPr>
        <w:t>referred to above. The Contract will be entered into by Sogei S.p.A.</w:t>
      </w:r>
    </w:p>
    <w:p w14:paraId="25873908" w14:textId="2AAB221D" w:rsidR="006F0CA8" w:rsidRDefault="006F0CA8" w:rsidP="002B5D70">
      <w:pPr>
        <w:rPr>
          <w:rFonts w:asciiTheme="majorHAnsi" w:hAnsiTheme="majorHAnsi"/>
        </w:rPr>
      </w:pPr>
      <w:r w:rsidRPr="000C7677">
        <w:rPr>
          <w:rFonts w:asciiTheme="majorHAnsi" w:hAnsiTheme="majorHAnsi"/>
        </w:rPr>
        <w:t>The Contract will not contain an arbitration clause.</w:t>
      </w:r>
    </w:p>
    <w:p w14:paraId="0248711B" w14:textId="1A523451" w:rsidR="00801F57" w:rsidRDefault="00801F57" w:rsidP="002B5D70">
      <w:pPr>
        <w:rPr>
          <w:rFonts w:asciiTheme="majorHAnsi" w:hAnsiTheme="majorHAnsi"/>
        </w:rPr>
      </w:pPr>
    </w:p>
    <w:p w14:paraId="15E5E6D4" w14:textId="5E17D8E6" w:rsidR="00DB3A56" w:rsidRDefault="00DB3A56" w:rsidP="002B5D70">
      <w:pPr>
        <w:rPr>
          <w:rFonts w:asciiTheme="majorHAnsi" w:hAnsiTheme="majorHAnsi"/>
        </w:rPr>
      </w:pPr>
      <w:r w:rsidRPr="000C7677">
        <w:rPr>
          <w:rFonts w:asciiTheme="majorHAnsi" w:hAnsiTheme="majorHAnsi"/>
        </w:rPr>
        <w:t>Sogei reserves the right to negotiate the payment terms</w:t>
      </w:r>
      <w:r w:rsidR="00805653" w:rsidRPr="00805653">
        <w:rPr>
          <w:rFonts w:asciiTheme="majorHAnsi" w:hAnsiTheme="majorHAnsi"/>
          <w:lang w:val="en"/>
        </w:rPr>
        <w:t xml:space="preserve"> of invoices up to 60 (sixty) days from receipt of invoice</w:t>
      </w:r>
      <w:r w:rsidR="00805653">
        <w:rPr>
          <w:rFonts w:asciiTheme="majorHAnsi" w:hAnsiTheme="majorHAnsi"/>
          <w:lang w:val="en"/>
        </w:rPr>
        <w:t xml:space="preserve">, </w:t>
      </w:r>
      <w:r w:rsidRPr="000C7677">
        <w:rPr>
          <w:rFonts w:asciiTheme="majorHAnsi" w:hAnsiTheme="majorHAnsi"/>
        </w:rPr>
        <w:t xml:space="preserve">with the successful bidder, pursuant to and in accordance with paragraph 4 of art. 4 of Italian Legislative Decree no. 231/02 as subsequently amended and supplemented. </w:t>
      </w:r>
      <w:r w:rsidR="001E1502">
        <w:rPr>
          <w:rFonts w:asciiTheme="majorHAnsi" w:hAnsiTheme="majorHAnsi"/>
        </w:rPr>
        <w:t>T</w:t>
      </w:r>
      <w:r w:rsidR="007F6DA2">
        <w:rPr>
          <w:rFonts w:asciiTheme="majorHAnsi" w:hAnsiTheme="majorHAnsi"/>
        </w:rPr>
        <w:t>his must be</w:t>
      </w:r>
      <w:r w:rsidRPr="000C7677">
        <w:rPr>
          <w:rFonts w:asciiTheme="majorHAnsi" w:hAnsiTheme="majorHAnsi"/>
        </w:rPr>
        <w:t xml:space="preserve"> take</w:t>
      </w:r>
      <w:r w:rsidR="007F6DA2">
        <w:rPr>
          <w:rFonts w:asciiTheme="majorHAnsi" w:hAnsiTheme="majorHAnsi"/>
        </w:rPr>
        <w:t>n</w:t>
      </w:r>
      <w:r w:rsidRPr="000C7677">
        <w:rPr>
          <w:rFonts w:asciiTheme="majorHAnsi" w:hAnsiTheme="majorHAnsi"/>
        </w:rPr>
        <w:t xml:space="preserve"> into consideration when formulating the bid. </w:t>
      </w:r>
    </w:p>
    <w:p w14:paraId="53E8D9F4" w14:textId="1F48EEB7" w:rsidR="00B379BE" w:rsidRDefault="00B379BE" w:rsidP="002B5D70">
      <w:pPr>
        <w:rPr>
          <w:rFonts w:asciiTheme="majorHAnsi" w:hAnsiTheme="majorHAnsi"/>
        </w:rPr>
      </w:pPr>
    </w:p>
    <w:p w14:paraId="47656778" w14:textId="03C8D315" w:rsidR="00117DB0" w:rsidRDefault="00117DB0" w:rsidP="002B5D70">
      <w:pPr>
        <w:rPr>
          <w:rFonts w:asciiTheme="majorHAnsi" w:hAnsiTheme="majorHAnsi"/>
        </w:rPr>
      </w:pPr>
      <w:r w:rsidRPr="000C7677">
        <w:rPr>
          <w:rFonts w:asciiTheme="majorHAnsi" w:hAnsiTheme="majorHAnsi"/>
        </w:rPr>
        <w:t>The Supplier may not claim any right to other compensation</w:t>
      </w:r>
      <w:r w:rsidR="004613A7">
        <w:rPr>
          <w:rFonts w:asciiTheme="majorHAnsi" w:hAnsiTheme="majorHAnsi"/>
        </w:rPr>
        <w:t>s,</w:t>
      </w:r>
      <w:r w:rsidRPr="000C7677">
        <w:rPr>
          <w:rFonts w:asciiTheme="majorHAnsi" w:hAnsiTheme="majorHAnsi"/>
        </w:rPr>
        <w:t xml:space="preserve"> adjustment</w:t>
      </w:r>
      <w:r w:rsidR="004613A7">
        <w:rPr>
          <w:rFonts w:asciiTheme="majorHAnsi" w:hAnsiTheme="majorHAnsi"/>
        </w:rPr>
        <w:t>s</w:t>
      </w:r>
      <w:r w:rsidRPr="000C7677">
        <w:rPr>
          <w:rFonts w:asciiTheme="majorHAnsi" w:hAnsiTheme="majorHAnsi"/>
        </w:rPr>
        <w:t xml:space="preserve"> or increase</w:t>
      </w:r>
      <w:r w:rsidR="004613A7">
        <w:rPr>
          <w:rFonts w:asciiTheme="majorHAnsi" w:hAnsiTheme="majorHAnsi"/>
        </w:rPr>
        <w:t>s</w:t>
      </w:r>
      <w:r w:rsidRPr="000C7677">
        <w:rPr>
          <w:rFonts w:asciiTheme="majorHAnsi" w:hAnsiTheme="majorHAnsi"/>
        </w:rPr>
        <w:t xml:space="preserve"> of the </w:t>
      </w:r>
      <w:r w:rsidR="004613A7">
        <w:rPr>
          <w:rFonts w:asciiTheme="majorHAnsi" w:hAnsiTheme="majorHAnsi"/>
        </w:rPr>
        <w:t>fees agreed upon in contract</w:t>
      </w:r>
      <w:r w:rsidRPr="000C7677">
        <w:rPr>
          <w:rFonts w:asciiTheme="majorHAnsi" w:hAnsiTheme="majorHAnsi"/>
        </w:rPr>
        <w:t xml:space="preserve">, except as provided for by art. 106 of Legislative Decree 50/2016 for </w:t>
      </w:r>
      <w:r w:rsidR="004613A7">
        <w:rPr>
          <w:rFonts w:asciiTheme="majorHAnsi" w:hAnsiTheme="majorHAnsi"/>
        </w:rPr>
        <w:t>recurring</w:t>
      </w:r>
      <w:r w:rsidR="004613A7" w:rsidRPr="000C7677">
        <w:rPr>
          <w:rFonts w:asciiTheme="majorHAnsi" w:hAnsiTheme="majorHAnsi"/>
        </w:rPr>
        <w:t xml:space="preserve"> </w:t>
      </w:r>
      <w:r w:rsidRPr="000C7677">
        <w:rPr>
          <w:rFonts w:asciiTheme="majorHAnsi" w:hAnsiTheme="majorHAnsi"/>
        </w:rPr>
        <w:t>and continuous contracts.</w:t>
      </w:r>
    </w:p>
    <w:p w14:paraId="4A568C9E" w14:textId="7C4AD2C7" w:rsidR="00B379BE" w:rsidRDefault="00B379BE" w:rsidP="002B5D70">
      <w:pPr>
        <w:rPr>
          <w:rFonts w:asciiTheme="majorHAnsi" w:hAnsiTheme="majorHAnsi"/>
        </w:rPr>
      </w:pPr>
    </w:p>
    <w:p w14:paraId="4D7AF54A" w14:textId="607ECB95" w:rsidR="007831A1" w:rsidRDefault="00E72383" w:rsidP="002B5D70">
      <w:pPr>
        <w:rPr>
          <w:rFonts w:asciiTheme="majorHAnsi" w:hAnsiTheme="majorHAnsi"/>
        </w:rPr>
      </w:pPr>
      <w:r w:rsidRPr="00E72383">
        <w:rPr>
          <w:rFonts w:asciiTheme="majorHAnsi" w:hAnsiTheme="majorHAnsi"/>
        </w:rPr>
        <w:t>Please note that Art. 106 co. 11 of Legislative Decree no. 50/2016</w:t>
      </w:r>
      <w:r w:rsidR="00457B13">
        <w:rPr>
          <w:rFonts w:asciiTheme="majorHAnsi" w:hAnsiTheme="majorHAnsi"/>
        </w:rPr>
        <w:t xml:space="preserve"> will be applied</w:t>
      </w:r>
      <w:r w:rsidRPr="00E72383">
        <w:rPr>
          <w:rFonts w:asciiTheme="majorHAnsi" w:hAnsiTheme="majorHAnsi"/>
        </w:rPr>
        <w:t xml:space="preserve">, so </w:t>
      </w:r>
      <w:r w:rsidR="004613A7">
        <w:rPr>
          <w:rFonts w:asciiTheme="majorHAnsi" w:hAnsiTheme="majorHAnsi"/>
        </w:rPr>
        <w:t xml:space="preserve">that </w:t>
      </w:r>
      <w:r w:rsidRPr="00E72383">
        <w:rPr>
          <w:rFonts w:asciiTheme="majorHAnsi" w:hAnsiTheme="majorHAnsi"/>
        </w:rPr>
        <w:t xml:space="preserve">the duration of the contract </w:t>
      </w:r>
      <w:r w:rsidR="004613A7">
        <w:rPr>
          <w:rFonts w:asciiTheme="majorHAnsi" w:hAnsiTheme="majorHAnsi"/>
        </w:rPr>
        <w:t>may</w:t>
      </w:r>
      <w:r w:rsidR="004613A7" w:rsidRPr="00E72383">
        <w:rPr>
          <w:rFonts w:asciiTheme="majorHAnsi" w:hAnsiTheme="majorHAnsi"/>
        </w:rPr>
        <w:t xml:space="preserve"> </w:t>
      </w:r>
      <w:r w:rsidRPr="00E72383">
        <w:rPr>
          <w:rFonts w:asciiTheme="majorHAnsi" w:hAnsiTheme="majorHAnsi"/>
        </w:rPr>
        <w:t xml:space="preserve">be extended for the time strictly necessary to complete the procedures necessary for the identification of a new </w:t>
      </w:r>
      <w:r w:rsidR="004613A7">
        <w:rPr>
          <w:rFonts w:asciiTheme="majorHAnsi" w:hAnsiTheme="majorHAnsi"/>
        </w:rPr>
        <w:t>supplier</w:t>
      </w:r>
      <w:r w:rsidRPr="00E72383">
        <w:rPr>
          <w:rFonts w:asciiTheme="majorHAnsi" w:hAnsiTheme="majorHAnsi"/>
        </w:rPr>
        <w:t xml:space="preserve">. In such a case, the </w:t>
      </w:r>
      <w:r w:rsidR="004613A7">
        <w:rPr>
          <w:rFonts w:asciiTheme="majorHAnsi" w:hAnsiTheme="majorHAnsi"/>
        </w:rPr>
        <w:t xml:space="preserve">supplier will be </w:t>
      </w:r>
      <w:r w:rsidRPr="00E72383">
        <w:rPr>
          <w:rFonts w:asciiTheme="majorHAnsi" w:hAnsiTheme="majorHAnsi"/>
        </w:rPr>
        <w:t xml:space="preserve">required to </w:t>
      </w:r>
      <w:r w:rsidR="00457B13">
        <w:rPr>
          <w:rFonts w:asciiTheme="majorHAnsi" w:hAnsiTheme="majorHAnsi"/>
        </w:rPr>
        <w:t>carry out</w:t>
      </w:r>
      <w:r w:rsidRPr="00E72383">
        <w:rPr>
          <w:rFonts w:asciiTheme="majorHAnsi" w:hAnsiTheme="majorHAnsi"/>
        </w:rPr>
        <w:t xml:space="preserve"> the performance of the contract at the same prices, terms and conditions</w:t>
      </w:r>
      <w:r w:rsidR="004613A7">
        <w:rPr>
          <w:rFonts w:asciiTheme="majorHAnsi" w:hAnsiTheme="majorHAnsi"/>
        </w:rPr>
        <w:t xml:space="preserve"> stipulated in the contract. Amendments are only possible if they f</w:t>
      </w:r>
      <w:r w:rsidR="00B379BE">
        <w:rPr>
          <w:rFonts w:asciiTheme="majorHAnsi" w:hAnsiTheme="majorHAnsi"/>
        </w:rPr>
        <w:t>avour the contracting authority.</w:t>
      </w:r>
    </w:p>
    <w:p w14:paraId="0120F420" w14:textId="77777777" w:rsidR="00F36F1D" w:rsidRDefault="00F36F1D" w:rsidP="002B5D70">
      <w:pPr>
        <w:rPr>
          <w:rFonts w:asciiTheme="majorHAnsi" w:hAnsiTheme="majorHAnsi"/>
        </w:rPr>
      </w:pPr>
    </w:p>
    <w:p w14:paraId="49FC28A1" w14:textId="77777777" w:rsidR="001F3A62" w:rsidRPr="00E566F0" w:rsidRDefault="0035234B" w:rsidP="002B5D70">
      <w:pPr>
        <w:jc w:val="center"/>
        <w:rPr>
          <w:rFonts w:asciiTheme="majorHAnsi" w:hAnsiTheme="majorHAnsi"/>
          <w:b/>
          <w:vertAlign w:val="superscript"/>
        </w:rPr>
      </w:pPr>
      <w:r>
        <w:rPr>
          <w:rFonts w:asciiTheme="majorHAnsi" w:hAnsiTheme="majorHAnsi"/>
          <w:b/>
        </w:rPr>
        <w:t xml:space="preserve">* * * </w:t>
      </w:r>
      <w:r w:rsidR="00E566F0">
        <w:rPr>
          <w:rFonts w:asciiTheme="majorHAnsi" w:hAnsiTheme="majorHAnsi"/>
          <w:b/>
        </w:rPr>
        <w:t xml:space="preserve">* </w:t>
      </w:r>
    </w:p>
    <w:p w14:paraId="69AF8E2A" w14:textId="52305916" w:rsidR="001F3A62" w:rsidRDefault="00082353" w:rsidP="002B5D70">
      <w:pPr>
        <w:rPr>
          <w:rFonts w:asciiTheme="majorHAnsi" w:hAnsiTheme="majorHAnsi"/>
          <w:b/>
        </w:rPr>
      </w:pPr>
      <w:r>
        <w:rPr>
          <w:rFonts w:asciiTheme="majorHAnsi" w:hAnsiTheme="majorHAnsi"/>
        </w:rPr>
        <w:t xml:space="preserve">In light of the </w:t>
      </w:r>
      <w:r w:rsidR="001F3A62" w:rsidRPr="000C7677">
        <w:rPr>
          <w:rFonts w:asciiTheme="majorHAnsi" w:hAnsiTheme="majorHAnsi"/>
        </w:rPr>
        <w:t xml:space="preserve">considerations above, the company is therefore required to send </w:t>
      </w:r>
      <w:r>
        <w:rPr>
          <w:rFonts w:asciiTheme="majorHAnsi" w:hAnsiTheme="majorHAnsi"/>
        </w:rPr>
        <w:t xml:space="preserve">to </w:t>
      </w:r>
      <w:r w:rsidR="001F3A62" w:rsidRPr="000C7677">
        <w:rPr>
          <w:rFonts w:asciiTheme="majorHAnsi" w:hAnsiTheme="majorHAnsi"/>
        </w:rPr>
        <w:t xml:space="preserve">Consip S.p.A., </w:t>
      </w:r>
      <w:r w:rsidR="001F3A62" w:rsidRPr="00B379BE">
        <w:rPr>
          <w:rFonts w:asciiTheme="majorHAnsi" w:hAnsiTheme="majorHAnsi"/>
        </w:rPr>
        <w:t>by</w:t>
      </w:r>
      <w:r w:rsidR="00B379BE" w:rsidRPr="00B379BE">
        <w:rPr>
          <w:rFonts w:cs="Trebuchet MS"/>
          <w:b/>
          <w:i/>
          <w:u w:val="single"/>
          <w:lang w:val="en-US"/>
        </w:rPr>
        <w:t xml:space="preserve"> 15 december 2022</w:t>
      </w:r>
      <w:r w:rsidR="001F3A62" w:rsidRPr="000C7677">
        <w:rPr>
          <w:rFonts w:asciiTheme="majorHAnsi" w:hAnsiTheme="majorHAnsi"/>
        </w:rPr>
        <w:t xml:space="preserve">, its Bid Declaration, complete with all the documentation indicated hereinafter to the </w:t>
      </w:r>
      <w:r w:rsidR="001F3A62" w:rsidRPr="000C7677">
        <w:rPr>
          <w:rFonts w:asciiTheme="majorHAnsi" w:hAnsiTheme="majorHAnsi"/>
          <w:u w:val="single"/>
        </w:rPr>
        <w:t>e-mail address</w:t>
      </w:r>
      <w:r w:rsidR="001F3A62" w:rsidRPr="00E72383">
        <w:rPr>
          <w:rFonts w:asciiTheme="majorHAnsi" w:hAnsiTheme="majorHAnsi"/>
          <w:u w:val="single"/>
        </w:rPr>
        <w:t>:</w:t>
      </w:r>
      <w:r w:rsidR="00B379BE">
        <w:rPr>
          <w:rFonts w:asciiTheme="majorHAnsi" w:hAnsiTheme="majorHAnsi"/>
          <w:u w:val="single"/>
        </w:rPr>
        <w:t xml:space="preserve"> </w:t>
      </w:r>
      <w:r w:rsidR="00B379BE" w:rsidRPr="00B379BE">
        <w:rPr>
          <w:rFonts w:asciiTheme="majorHAnsi" w:hAnsiTheme="majorHAnsi"/>
          <w:b/>
          <w:i/>
        </w:rPr>
        <w:t>floriana.milisenda</w:t>
      </w:r>
      <w:hyperlink r:id="rId8" w:history="1">
        <w:r w:rsidR="001F3A62" w:rsidRPr="00B379BE">
          <w:rPr>
            <w:rFonts w:cs="Trebuchet MS"/>
            <w:b/>
            <w:i/>
            <w:lang w:val="en-US"/>
          </w:rPr>
          <w:t>@consip.it</w:t>
        </w:r>
      </w:hyperlink>
      <w:r w:rsidR="001F3A62" w:rsidRPr="00B379BE">
        <w:rPr>
          <w:rFonts w:asciiTheme="majorHAnsi" w:hAnsiTheme="majorHAnsi"/>
          <w:b/>
        </w:rPr>
        <w:t>.</w:t>
      </w:r>
    </w:p>
    <w:p w14:paraId="23D67C2F" w14:textId="7AEA20C7" w:rsidR="00B379BE" w:rsidRDefault="00B379BE" w:rsidP="002B5D70">
      <w:pPr>
        <w:rPr>
          <w:rFonts w:asciiTheme="majorHAnsi" w:hAnsiTheme="majorHAnsi"/>
          <w:b/>
        </w:rPr>
      </w:pPr>
    </w:p>
    <w:p w14:paraId="344D9ADB" w14:textId="590FF436" w:rsidR="001F3A62" w:rsidRPr="000C7677" w:rsidRDefault="001F3A62" w:rsidP="002B5D70">
      <w:pPr>
        <w:rPr>
          <w:rFonts w:asciiTheme="majorHAnsi" w:hAnsiTheme="majorHAnsi"/>
        </w:rPr>
      </w:pPr>
      <w:r w:rsidRPr="000C7677">
        <w:rPr>
          <w:rFonts w:asciiTheme="majorHAnsi" w:hAnsiTheme="majorHAnsi"/>
        </w:rPr>
        <w:t xml:space="preserve">The e-mail containing the </w:t>
      </w:r>
      <w:r w:rsidR="00082353">
        <w:rPr>
          <w:rFonts w:asciiTheme="majorHAnsi" w:hAnsiTheme="majorHAnsi"/>
        </w:rPr>
        <w:t xml:space="preserve">proposal </w:t>
      </w:r>
      <w:r w:rsidRPr="000C7677">
        <w:rPr>
          <w:rFonts w:asciiTheme="majorHAnsi" w:hAnsiTheme="majorHAnsi"/>
        </w:rPr>
        <w:t xml:space="preserve">must </w:t>
      </w:r>
      <w:r w:rsidR="00082353">
        <w:rPr>
          <w:rFonts w:asciiTheme="majorHAnsi" w:hAnsiTheme="majorHAnsi"/>
        </w:rPr>
        <w:t>include</w:t>
      </w:r>
      <w:r w:rsidR="00082353" w:rsidRPr="000C7677">
        <w:rPr>
          <w:rFonts w:asciiTheme="majorHAnsi" w:hAnsiTheme="majorHAnsi"/>
        </w:rPr>
        <w:t xml:space="preserve"> </w:t>
      </w:r>
      <w:r w:rsidRPr="000C7677">
        <w:rPr>
          <w:rFonts w:asciiTheme="majorHAnsi" w:hAnsiTheme="majorHAnsi"/>
        </w:rPr>
        <w:t>the following:</w:t>
      </w:r>
    </w:p>
    <w:p w14:paraId="05194078" w14:textId="77777777" w:rsidR="009068DC" w:rsidRDefault="00E566F0" w:rsidP="00E566F0">
      <w:pPr>
        <w:pStyle w:val="Paragrafoelenco"/>
        <w:numPr>
          <w:ilvl w:val="0"/>
          <w:numId w:val="25"/>
        </w:numPr>
        <w:rPr>
          <w:rFonts w:asciiTheme="majorHAnsi" w:hAnsiTheme="majorHAnsi"/>
          <w:szCs w:val="20"/>
          <w:u w:val="single"/>
        </w:rPr>
      </w:pPr>
      <w:r w:rsidRPr="000D50E1">
        <w:rPr>
          <w:rFonts w:asciiTheme="majorHAnsi" w:hAnsiTheme="majorHAnsi"/>
        </w:rPr>
        <w:t xml:space="preserve">mandatory </w:t>
      </w:r>
      <w:r w:rsidR="004A2670" w:rsidRPr="000D50E1">
        <w:rPr>
          <w:rFonts w:asciiTheme="majorHAnsi" w:hAnsiTheme="majorHAnsi"/>
        </w:rPr>
        <w:t>declaration in accordance with the facsimile in</w:t>
      </w:r>
      <w:r w:rsidR="004A2670" w:rsidRPr="00E566F0">
        <w:rPr>
          <w:rFonts w:asciiTheme="majorHAnsi" w:hAnsiTheme="majorHAnsi"/>
          <w:b/>
        </w:rPr>
        <w:t xml:space="preserve"> Annex 1</w:t>
      </w:r>
      <w:r w:rsidR="004A2670" w:rsidRPr="00E566F0">
        <w:rPr>
          <w:rFonts w:asciiTheme="majorHAnsi" w:hAnsiTheme="majorHAnsi"/>
        </w:rPr>
        <w:t xml:space="preserve">, i.e. a document/declaration to be issued in accordance with Italian Presidential Decree no. </w:t>
      </w:r>
      <w:r w:rsidR="004A2670" w:rsidRPr="00E566F0">
        <w:rPr>
          <w:rFonts w:asciiTheme="majorHAnsi" w:hAnsiTheme="majorHAnsi"/>
        </w:rPr>
        <w:lastRenderedPageBreak/>
        <w:t>445</w:t>
      </w:r>
      <w:r w:rsidR="009C155D" w:rsidRPr="00E566F0">
        <w:rPr>
          <w:rFonts w:asciiTheme="majorHAnsi" w:hAnsiTheme="majorHAnsi"/>
        </w:rPr>
        <w:t>/2000, containing the</w:t>
      </w:r>
      <w:r w:rsidR="007F6DA2" w:rsidRPr="00E566F0">
        <w:rPr>
          <w:rFonts w:asciiTheme="majorHAnsi" w:hAnsiTheme="majorHAnsi"/>
        </w:rPr>
        <w:t xml:space="preserve"> certification</w:t>
      </w:r>
      <w:r w:rsidR="004A2670" w:rsidRPr="00E566F0">
        <w:rPr>
          <w:rFonts w:asciiTheme="majorHAnsi" w:hAnsiTheme="majorHAnsi"/>
        </w:rPr>
        <w:t xml:space="preserve"> of possession of the requirements established by art. 80 of Italian Legislative Decree no. 50/2016, the absence of the grounds for prohibition laid down in paragraph 16-</w:t>
      </w:r>
      <w:r w:rsidR="004A2670" w:rsidRPr="00E566F0">
        <w:rPr>
          <w:rFonts w:asciiTheme="majorHAnsi" w:hAnsiTheme="majorHAnsi"/>
          <w:i/>
        </w:rPr>
        <w:t>ter</w:t>
      </w:r>
      <w:r w:rsidR="004A2670" w:rsidRPr="00E566F0">
        <w:rPr>
          <w:rFonts w:asciiTheme="majorHAnsi" w:hAnsiTheme="majorHAnsi"/>
        </w:rPr>
        <w:t xml:space="preserve"> of art. 53 of Italian Legislative Decree no. 165/2001, as well as the further declarations included in the facsimil</w:t>
      </w:r>
      <w:r w:rsidR="007F6DA2" w:rsidRPr="00E566F0">
        <w:rPr>
          <w:rFonts w:asciiTheme="majorHAnsi" w:hAnsiTheme="majorHAnsi"/>
        </w:rPr>
        <w:t>e in Annex 1 to this Request of</w:t>
      </w:r>
      <w:r w:rsidR="004A2670" w:rsidRPr="00E566F0">
        <w:rPr>
          <w:rFonts w:asciiTheme="majorHAnsi" w:hAnsiTheme="majorHAnsi"/>
        </w:rPr>
        <w:t xml:space="preserve"> Proposal (to this end, the said facsimile must be used).</w:t>
      </w:r>
      <w:r w:rsidR="007F6DA2" w:rsidRPr="00E566F0">
        <w:rPr>
          <w:rFonts w:asciiTheme="majorHAnsi" w:hAnsiTheme="majorHAnsi"/>
          <w:szCs w:val="20"/>
          <w:u w:val="single"/>
        </w:rPr>
        <w:t xml:space="preserve"> </w:t>
      </w:r>
    </w:p>
    <w:p w14:paraId="62AD0A58" w14:textId="3A7CDFB8" w:rsidR="005D4201" w:rsidRDefault="005D4201" w:rsidP="009068DC">
      <w:pPr>
        <w:pStyle w:val="Paragrafoelenco"/>
        <w:rPr>
          <w:rFonts w:asciiTheme="majorHAnsi" w:hAnsiTheme="majorHAnsi"/>
        </w:rPr>
      </w:pPr>
      <w:r w:rsidRPr="005D4201">
        <w:rPr>
          <w:rFonts w:asciiTheme="majorHAnsi" w:hAnsiTheme="majorHAnsi"/>
        </w:rPr>
        <w:t>With reference to the cases referred to in art. 80, paragraph 4, of the Code, as amended by D.L. 76/2020, converted with amendments by law 120/2020, all provisions including those that are not definitive must be declared</w:t>
      </w:r>
      <w:r>
        <w:rPr>
          <w:rFonts w:asciiTheme="majorHAnsi" w:hAnsiTheme="majorHAnsi"/>
        </w:rPr>
        <w:t>.</w:t>
      </w:r>
    </w:p>
    <w:p w14:paraId="734641E2" w14:textId="57C1F4D3" w:rsidR="00F82834" w:rsidRPr="00C30ED8" w:rsidRDefault="00531F31" w:rsidP="009068DC">
      <w:pPr>
        <w:pStyle w:val="Paragrafoelenco"/>
        <w:rPr>
          <w:rFonts w:asciiTheme="majorHAnsi" w:hAnsiTheme="majorHAnsi"/>
          <w:lang w:val="en-US"/>
        </w:rPr>
      </w:pPr>
      <w:r w:rsidRPr="00C30ED8">
        <w:rPr>
          <w:rFonts w:asciiTheme="majorHAnsi" w:hAnsiTheme="majorHAnsi"/>
          <w:lang w:val="en-US"/>
        </w:rPr>
        <w:t xml:space="preserve">With reference to the cases referred to in Article 80, paragraph 4, of the Code, it should be noted that, pursuant to the provisions of art. 10, paragraph 1, lett. c of the L. 17 January 2022, n. 238, economic operators, limited to violations not definitively ascertained in tax matters, will be required to declare within Annex </w:t>
      </w:r>
      <w:r w:rsidR="00783B58" w:rsidRPr="00C30ED8">
        <w:rPr>
          <w:rFonts w:asciiTheme="majorHAnsi" w:hAnsiTheme="majorHAnsi"/>
          <w:lang w:val="en-US"/>
        </w:rPr>
        <w:t>1</w:t>
      </w:r>
      <w:r w:rsidRPr="00C30ED8">
        <w:rPr>
          <w:rFonts w:asciiTheme="majorHAnsi" w:hAnsiTheme="majorHAnsi"/>
          <w:lang w:val="en-US"/>
        </w:rPr>
        <w:t>, only violations not definitively ascertained for an amount exceeding 35,000 euros.</w:t>
      </w:r>
    </w:p>
    <w:p w14:paraId="0056F7B9" w14:textId="5F53CBE0" w:rsidR="00F82834" w:rsidRPr="00C30ED8" w:rsidRDefault="00783B58" w:rsidP="00783B58">
      <w:pPr>
        <w:pStyle w:val="Paragrafoelenco"/>
        <w:rPr>
          <w:rFonts w:asciiTheme="majorHAnsi" w:hAnsiTheme="majorHAnsi"/>
          <w:lang w:val="en-US"/>
        </w:rPr>
      </w:pPr>
      <w:r w:rsidRPr="00C30ED8">
        <w:rPr>
          <w:rFonts w:asciiTheme="majorHAnsi" w:hAnsiTheme="majorHAnsi"/>
          <w:szCs w:val="20"/>
          <w:lang w:val="en-US"/>
        </w:rPr>
        <w:t>The aforementioned document must contain a declaration in which the competitor declares to have read and expressly accept the clauses and obligations contained in the “</w:t>
      </w:r>
      <w:r w:rsidRPr="00C30ED8">
        <w:rPr>
          <w:rFonts w:asciiTheme="majorHAnsi" w:hAnsiTheme="majorHAnsi"/>
          <w:b/>
          <w:szCs w:val="20"/>
          <w:lang w:val="en-US"/>
        </w:rPr>
        <w:t>Integrity Agreement”</w:t>
      </w:r>
      <w:r w:rsidRPr="00C30ED8">
        <w:rPr>
          <w:rFonts w:asciiTheme="majorHAnsi" w:hAnsiTheme="majorHAnsi"/>
          <w:szCs w:val="20"/>
          <w:lang w:val="en-US"/>
        </w:rPr>
        <w:t>, including the sanctions referred to in art. 5 of the Agreement itself, also in relation to the criminal offenses referred to in paragraph 1, letter d), point i) of the same article. The conditions of the integrity agreement will be considered accepted as a result of the signing of the application form.</w:t>
      </w:r>
    </w:p>
    <w:p w14:paraId="7FEC6F4E" w14:textId="434A14FB" w:rsidR="007F6DA2" w:rsidRDefault="007F6DA2" w:rsidP="009068DC">
      <w:pPr>
        <w:pStyle w:val="Paragrafoelenco"/>
        <w:rPr>
          <w:rFonts w:asciiTheme="majorHAnsi" w:hAnsiTheme="majorHAnsi"/>
          <w:szCs w:val="20"/>
          <w:u w:val="single"/>
        </w:rPr>
      </w:pPr>
      <w:r w:rsidRPr="00C30ED8">
        <w:rPr>
          <w:rFonts w:asciiTheme="majorHAnsi" w:hAnsiTheme="majorHAnsi"/>
          <w:szCs w:val="20"/>
          <w:u w:val="single"/>
        </w:rPr>
        <w:t>The aforementioned declaration must</w:t>
      </w:r>
      <w:r w:rsidRPr="00E566F0">
        <w:rPr>
          <w:rFonts w:asciiTheme="majorHAnsi" w:hAnsiTheme="majorHAnsi"/>
          <w:szCs w:val="20"/>
          <w:u w:val="single"/>
        </w:rPr>
        <w:t xml:space="preserve"> be submitted in electronic for</w:t>
      </w:r>
      <w:r w:rsidR="005D4201">
        <w:rPr>
          <w:rFonts w:asciiTheme="majorHAnsi" w:hAnsiTheme="majorHAnsi"/>
          <w:szCs w:val="20"/>
          <w:u w:val="single"/>
        </w:rPr>
        <w:t>mat, complete with the s</w:t>
      </w:r>
      <w:r w:rsidRPr="00E566F0">
        <w:rPr>
          <w:rFonts w:asciiTheme="majorHAnsi" w:hAnsiTheme="majorHAnsi"/>
          <w:szCs w:val="20"/>
          <w:u w:val="single"/>
        </w:rPr>
        <w:t>ignature of the legal representative of the competing company, or, in any event, a party vested with proven signatory powers</w:t>
      </w:r>
      <w:r w:rsidR="000D50E1">
        <w:rPr>
          <w:rFonts w:asciiTheme="majorHAnsi" w:hAnsiTheme="majorHAnsi"/>
          <w:szCs w:val="20"/>
          <w:u w:val="single"/>
        </w:rPr>
        <w:t>;</w:t>
      </w:r>
    </w:p>
    <w:p w14:paraId="2C770ACF" w14:textId="6145FD58" w:rsidR="0044097D" w:rsidRPr="000D50E1" w:rsidRDefault="0044097D" w:rsidP="00D72DB4">
      <w:pPr>
        <w:pStyle w:val="Paragrafoelenco"/>
        <w:numPr>
          <w:ilvl w:val="0"/>
          <w:numId w:val="25"/>
        </w:numPr>
        <w:rPr>
          <w:rFonts w:asciiTheme="majorHAnsi" w:hAnsiTheme="majorHAnsi"/>
          <w:b/>
          <w:szCs w:val="20"/>
          <w:u w:val="single"/>
        </w:rPr>
      </w:pPr>
      <w:r w:rsidRPr="003D13A3">
        <w:rPr>
          <w:rFonts w:asciiTheme="majorHAnsi" w:hAnsiTheme="majorHAnsi"/>
        </w:rPr>
        <w:t xml:space="preserve">a </w:t>
      </w:r>
      <w:r w:rsidRPr="003D13A3">
        <w:rPr>
          <w:rFonts w:asciiTheme="majorHAnsi" w:hAnsiTheme="majorHAnsi"/>
          <w:b/>
        </w:rPr>
        <w:t xml:space="preserve">declaration </w:t>
      </w:r>
      <w:r w:rsidRPr="003D13A3">
        <w:rPr>
          <w:rFonts w:asciiTheme="majorHAnsi" w:hAnsiTheme="majorHAnsi"/>
        </w:rPr>
        <w:t>providing the identification details of the bank account (s) attached (s) to this contract, as well as the general (name and surname) and the Tax Code of the persons delegated to operate on said account (s) in compliance with the provisions of Article 3, paragraph 7 of Law No.136 / 2010</w:t>
      </w:r>
      <w:r w:rsidR="00D72DB4" w:rsidRPr="003D13A3">
        <w:rPr>
          <w:rFonts w:asciiTheme="majorHAnsi" w:hAnsiTheme="majorHAnsi"/>
        </w:rPr>
        <w:t xml:space="preserve"> </w:t>
      </w:r>
      <w:r w:rsidR="00D72DB4" w:rsidRPr="003D13A3">
        <w:rPr>
          <w:rFonts w:asciiTheme="majorHAnsi" w:hAnsiTheme="majorHAnsi"/>
          <w:b/>
        </w:rPr>
        <w:t>(Supplier Data sheet and declaration on the traceability of financial flows).</w:t>
      </w:r>
    </w:p>
    <w:p w14:paraId="6FFD14B5" w14:textId="2EE1E9A6" w:rsidR="003876FA" w:rsidRPr="000D50E1" w:rsidRDefault="0065508E" w:rsidP="000D50E1">
      <w:pPr>
        <w:pStyle w:val="Paragrafoelenco"/>
        <w:numPr>
          <w:ilvl w:val="0"/>
          <w:numId w:val="25"/>
        </w:numPr>
        <w:rPr>
          <w:rFonts w:asciiTheme="majorHAnsi" w:hAnsiTheme="majorHAnsi"/>
          <w:b/>
          <w:szCs w:val="20"/>
          <w:u w:val="single"/>
        </w:rPr>
      </w:pPr>
      <w:r w:rsidRPr="000D50E1">
        <w:rPr>
          <w:rFonts w:asciiTheme="majorHAnsi" w:hAnsiTheme="majorHAnsi"/>
        </w:rPr>
        <w:t xml:space="preserve">a copy of the </w:t>
      </w:r>
      <w:r w:rsidR="00041BF9" w:rsidRPr="000D50E1">
        <w:rPr>
          <w:rFonts w:asciiTheme="majorHAnsi" w:hAnsiTheme="majorHAnsi"/>
        </w:rPr>
        <w:t xml:space="preserve">power of </w:t>
      </w:r>
      <w:r w:rsidR="007D7B17" w:rsidRPr="000D50E1">
        <w:rPr>
          <w:rFonts w:asciiTheme="majorHAnsi" w:hAnsiTheme="majorHAnsi"/>
        </w:rPr>
        <w:t>attorney</w:t>
      </w:r>
      <w:r w:rsidRPr="000D50E1">
        <w:rPr>
          <w:rFonts w:asciiTheme="majorHAnsi" w:hAnsiTheme="majorHAnsi"/>
        </w:rPr>
        <w:t xml:space="preserve"> in the case of a statement made by a </w:t>
      </w:r>
      <w:r w:rsidR="00041BF9" w:rsidRPr="000D50E1">
        <w:rPr>
          <w:rFonts w:asciiTheme="majorHAnsi" w:hAnsiTheme="majorHAnsi"/>
        </w:rPr>
        <w:t xml:space="preserve">person with power of </w:t>
      </w:r>
      <w:r w:rsidR="007D7B17" w:rsidRPr="000D50E1">
        <w:rPr>
          <w:rFonts w:asciiTheme="majorHAnsi" w:hAnsiTheme="majorHAnsi"/>
        </w:rPr>
        <w:t>attorney</w:t>
      </w:r>
      <w:r w:rsidRPr="000D50E1">
        <w:rPr>
          <w:rFonts w:asciiTheme="majorHAnsi" w:hAnsiTheme="majorHAnsi"/>
        </w:rPr>
        <w:t xml:space="preserve"> whose name and powers are not reported </w:t>
      </w:r>
      <w:r w:rsidR="007D7B17" w:rsidRPr="000D50E1">
        <w:rPr>
          <w:rFonts w:asciiTheme="majorHAnsi" w:hAnsiTheme="majorHAnsi"/>
        </w:rPr>
        <w:t>at</w:t>
      </w:r>
      <w:r w:rsidRPr="000D50E1">
        <w:rPr>
          <w:rFonts w:asciiTheme="majorHAnsi" w:hAnsiTheme="majorHAnsi"/>
        </w:rPr>
        <w:t xml:space="preserve"> </w:t>
      </w:r>
      <w:r w:rsidR="007D7B17" w:rsidRPr="000D50E1">
        <w:rPr>
          <w:rFonts w:asciiTheme="majorHAnsi" w:hAnsiTheme="majorHAnsi"/>
        </w:rPr>
        <w:t>the Chamber of Commerce</w:t>
      </w:r>
    </w:p>
    <w:p w14:paraId="676D8BE0" w14:textId="2A12950A" w:rsidR="000D50E1" w:rsidRPr="000D50E1" w:rsidRDefault="001F3A62" w:rsidP="000D50E1">
      <w:pPr>
        <w:pStyle w:val="Paragrafoelenco"/>
        <w:numPr>
          <w:ilvl w:val="0"/>
          <w:numId w:val="25"/>
        </w:numPr>
        <w:rPr>
          <w:rFonts w:asciiTheme="majorHAnsi" w:hAnsiTheme="majorHAnsi"/>
          <w:b/>
          <w:szCs w:val="20"/>
          <w:u w:val="single"/>
        </w:rPr>
      </w:pPr>
      <w:r w:rsidRPr="000D50E1">
        <w:rPr>
          <w:rFonts w:asciiTheme="majorHAnsi" w:hAnsiTheme="majorHAnsi"/>
        </w:rPr>
        <w:t xml:space="preserve">the </w:t>
      </w:r>
      <w:r w:rsidRPr="000D50E1">
        <w:rPr>
          <w:rFonts w:asciiTheme="majorHAnsi" w:hAnsiTheme="majorHAnsi"/>
          <w:b/>
        </w:rPr>
        <w:t>Bid declaration</w:t>
      </w:r>
      <w:r w:rsidRPr="000D50E1">
        <w:rPr>
          <w:rFonts w:asciiTheme="majorHAnsi" w:hAnsiTheme="majorHAnsi"/>
        </w:rPr>
        <w:t xml:space="preserve">, which, in accordance with the facsimile attached to this Request for Proposal, must specify the maximum overall contractual </w:t>
      </w:r>
      <w:r w:rsidR="00041BF9" w:rsidRPr="000D50E1">
        <w:rPr>
          <w:rFonts w:asciiTheme="majorHAnsi" w:hAnsiTheme="majorHAnsi"/>
        </w:rPr>
        <w:t xml:space="preserve">amount </w:t>
      </w:r>
      <w:r w:rsidRPr="000D50E1">
        <w:rPr>
          <w:rFonts w:asciiTheme="majorHAnsi" w:hAnsiTheme="majorHAnsi"/>
        </w:rPr>
        <w:t>and all fixed and variable payments, which must n</w:t>
      </w:r>
      <w:r w:rsidR="000D50E1">
        <w:rPr>
          <w:rFonts w:asciiTheme="majorHAnsi" w:hAnsiTheme="majorHAnsi"/>
        </w:rPr>
        <w:t>ot exceed the maximum amount of $ 36</w:t>
      </w:r>
      <w:r w:rsidR="000D50E1" w:rsidRPr="000D50E1">
        <w:rPr>
          <w:rFonts w:asciiTheme="majorHAnsi" w:hAnsiTheme="majorHAnsi"/>
        </w:rPr>
        <w:t>,000 (excluding vat).</w:t>
      </w:r>
    </w:p>
    <w:p w14:paraId="6D30AD76" w14:textId="77777777" w:rsidR="001E7DEC" w:rsidRPr="006A6956" w:rsidRDefault="0035234B" w:rsidP="0035234B">
      <w:pPr>
        <w:spacing w:line="300" w:lineRule="exact"/>
        <w:ind w:left="364"/>
        <w:jc w:val="center"/>
        <w:rPr>
          <w:rFonts w:asciiTheme="majorHAnsi" w:hAnsiTheme="majorHAnsi"/>
          <w:szCs w:val="20"/>
          <w:lang w:val="en-US"/>
        </w:rPr>
      </w:pPr>
      <w:r w:rsidRPr="006A6956">
        <w:rPr>
          <w:rFonts w:asciiTheme="majorHAnsi" w:hAnsiTheme="majorHAnsi"/>
          <w:b/>
          <w:lang w:val="en-US"/>
        </w:rPr>
        <w:t>* * *</w:t>
      </w:r>
    </w:p>
    <w:p w14:paraId="7F7B6928" w14:textId="034838AE" w:rsidR="002D0DF4" w:rsidRDefault="000D28F2" w:rsidP="004646FB">
      <w:pPr>
        <w:pStyle w:val="Corpodeltesto21"/>
        <w:widowControl w:val="0"/>
        <w:spacing w:line="360" w:lineRule="exact"/>
        <w:ind w:right="16"/>
        <w:rPr>
          <w:rFonts w:ascii="Calibri" w:hAnsi="Calibri"/>
          <w:i w:val="0"/>
          <w:sz w:val="20"/>
          <w:lang w:val="en-US"/>
        </w:rPr>
      </w:pPr>
      <w:r w:rsidRPr="000D28F2">
        <w:rPr>
          <w:rFonts w:ascii="Calibri" w:hAnsi="Calibri"/>
          <w:i w:val="0"/>
          <w:sz w:val="20"/>
          <w:lang w:val="en-US"/>
        </w:rPr>
        <w:t>In compliance with the provisions of art. 8, paragraph 1, lett. a) of Law 120/2020, without prejudice to the right to proceed with early execution pursuant to art. 32, paragraph 8 of Legislative Decree. 50/201</w:t>
      </w:r>
      <w:r>
        <w:rPr>
          <w:rFonts w:ascii="Calibri" w:hAnsi="Calibri"/>
          <w:i w:val="0"/>
          <w:sz w:val="20"/>
          <w:lang w:val="en-US"/>
        </w:rPr>
        <w:t>6.</w:t>
      </w:r>
    </w:p>
    <w:p w14:paraId="3DBF85D3" w14:textId="3C0DB929" w:rsidR="000D28F2" w:rsidRPr="00365304" w:rsidRDefault="00243CDC" w:rsidP="004646FB">
      <w:pPr>
        <w:pStyle w:val="Corpodeltesto21"/>
        <w:widowControl w:val="0"/>
        <w:spacing w:line="360" w:lineRule="exact"/>
        <w:ind w:right="16"/>
        <w:rPr>
          <w:rFonts w:ascii="Calibri" w:hAnsi="Calibri"/>
          <w:i w:val="0"/>
          <w:sz w:val="20"/>
          <w:lang w:val="en-US"/>
        </w:rPr>
      </w:pPr>
      <w:r w:rsidRPr="00243CDC">
        <w:rPr>
          <w:rFonts w:asciiTheme="majorHAnsi" w:hAnsiTheme="majorHAnsi" w:cs="Trebuchet MS"/>
          <w:i w:val="0"/>
          <w:sz w:val="20"/>
          <w:lang w:val="en-US"/>
        </w:rPr>
        <w:t>F</w:t>
      </w:r>
      <w:r w:rsidR="00365304" w:rsidRPr="00243CDC">
        <w:rPr>
          <w:rFonts w:ascii="Calibri" w:hAnsi="Calibri"/>
          <w:i w:val="0"/>
          <w:sz w:val="20"/>
          <w:lang w:val="en-US"/>
        </w:rPr>
        <w:t>ailu</w:t>
      </w:r>
      <w:r w:rsidR="00365304" w:rsidRPr="00A751F6">
        <w:rPr>
          <w:rFonts w:ascii="Calibri" w:hAnsi="Calibri"/>
          <w:i w:val="0"/>
          <w:sz w:val="20"/>
          <w:lang w:val="en-US"/>
        </w:rPr>
        <w:t xml:space="preserve">re to sign the contract within the deadline referred to in art. 32, paragraph 8, as amended by D.L. 76/2020, if attributable to the economic operator, constitutes cause for exclusion of the operator from </w:t>
      </w:r>
      <w:r w:rsidR="00365304" w:rsidRPr="00A751F6">
        <w:rPr>
          <w:rFonts w:ascii="Calibri" w:hAnsi="Calibri"/>
          <w:i w:val="0"/>
          <w:sz w:val="20"/>
          <w:lang w:val="en-US"/>
        </w:rPr>
        <w:lastRenderedPageBreak/>
        <w:t>the procedure.</w:t>
      </w:r>
    </w:p>
    <w:p w14:paraId="59CD283C" w14:textId="11402FE2" w:rsidR="0027450F" w:rsidRPr="0027450F" w:rsidRDefault="0027450F" w:rsidP="004646FB">
      <w:pPr>
        <w:pStyle w:val="Corpodeltesto21"/>
        <w:widowControl w:val="0"/>
        <w:spacing w:line="360" w:lineRule="exact"/>
        <w:ind w:right="16"/>
        <w:rPr>
          <w:rFonts w:asciiTheme="majorHAnsi" w:hAnsiTheme="majorHAnsi" w:cs="Trebuchet MS"/>
          <w:i w:val="0"/>
          <w:iCs w:val="0"/>
          <w:sz w:val="20"/>
          <w:lang w:val="en-US" w:eastAsia="it-IT"/>
        </w:rPr>
      </w:pPr>
      <w:r w:rsidRPr="00C30ED8">
        <w:rPr>
          <w:rFonts w:ascii="Calibri" w:hAnsi="Calibri"/>
          <w:i w:val="0"/>
          <w:sz w:val="20"/>
          <w:lang w:val="en-US"/>
        </w:rPr>
        <w:t>With the successful bidder, a contract will be drawn up by Sogei and sent to the successful supplier, based on the contractual conditions attached to this initiative and the technical and economic characteristics of the contractual object.</w:t>
      </w:r>
    </w:p>
    <w:p w14:paraId="50445CFD" w14:textId="4C400DF1" w:rsidR="002D0DF4" w:rsidRDefault="002D0DF4" w:rsidP="0035234B">
      <w:pPr>
        <w:rPr>
          <w:rFonts w:asciiTheme="majorHAnsi" w:hAnsiTheme="majorHAnsi"/>
        </w:rPr>
      </w:pPr>
      <w:r w:rsidRPr="00AC0B03">
        <w:rPr>
          <w:rFonts w:asciiTheme="majorHAnsi" w:hAnsiTheme="majorHAnsi"/>
          <w:u w:val="single"/>
        </w:rPr>
        <w:t xml:space="preserve">Please note that the services covered by the contract will be subject </w:t>
      </w:r>
      <w:r w:rsidRPr="00AC0B03">
        <w:rPr>
          <w:rFonts w:asciiTheme="majorHAnsi" w:hAnsiTheme="majorHAnsi"/>
          <w:b/>
          <w:u w:val="single"/>
        </w:rPr>
        <w:t>to payment of stamp duty</w:t>
      </w:r>
      <w:r w:rsidRPr="00AC0B03">
        <w:rPr>
          <w:rFonts w:asciiTheme="majorHAnsi" w:hAnsiTheme="majorHAnsi"/>
          <w:u w:val="single"/>
        </w:rPr>
        <w:t>, which the Supplier will be required to pay to Sogei when signing the contractual documentation.</w:t>
      </w:r>
    </w:p>
    <w:p w14:paraId="69B03704" w14:textId="77777777" w:rsidR="00340F6B" w:rsidRPr="000C7677" w:rsidRDefault="00340F6B" w:rsidP="0035234B">
      <w:pPr>
        <w:rPr>
          <w:rFonts w:asciiTheme="majorHAnsi" w:hAnsiTheme="majorHAnsi"/>
        </w:rPr>
      </w:pPr>
      <w:r w:rsidRPr="0035234B">
        <w:rPr>
          <w:rFonts w:asciiTheme="majorHAnsi" w:hAnsiTheme="majorHAnsi"/>
        </w:rPr>
        <w:t>The provisions of art. 35 of Italian Legislative Decree no. 90 of 24 June 2014, as converted by Law no. 114 of 11 August 2014, shall apply.</w:t>
      </w:r>
    </w:p>
    <w:p w14:paraId="283B7DE1" w14:textId="0783800D" w:rsidR="00B00D74" w:rsidRDefault="00B00D74" w:rsidP="00B00D74">
      <w:pPr>
        <w:spacing w:line="300" w:lineRule="exact"/>
        <w:ind w:left="364"/>
        <w:jc w:val="center"/>
        <w:rPr>
          <w:rFonts w:asciiTheme="majorHAnsi" w:hAnsiTheme="majorHAnsi"/>
          <w:b/>
          <w:lang w:val="en-US"/>
        </w:rPr>
      </w:pPr>
      <w:r w:rsidRPr="00C95AA2">
        <w:rPr>
          <w:rFonts w:asciiTheme="majorHAnsi" w:hAnsiTheme="majorHAnsi"/>
          <w:b/>
          <w:lang w:val="en-US"/>
        </w:rPr>
        <w:t>* * *</w:t>
      </w:r>
    </w:p>
    <w:p w14:paraId="27168E05" w14:textId="37D233DE" w:rsidR="00FF606D" w:rsidRDefault="00FF606D" w:rsidP="00FF606D">
      <w:pPr>
        <w:jc w:val="center"/>
        <w:rPr>
          <w:rFonts w:asciiTheme="majorHAnsi" w:hAnsiTheme="majorHAnsi"/>
          <w:b/>
          <w:lang w:val="en-US"/>
        </w:rPr>
      </w:pPr>
      <w:r w:rsidRPr="00FF606D">
        <w:rPr>
          <w:rFonts w:asciiTheme="majorHAnsi" w:hAnsiTheme="majorHAnsi"/>
          <w:b/>
          <w:lang w:val="en-US"/>
        </w:rPr>
        <w:t>DATA PROCESSING</w:t>
      </w:r>
    </w:p>
    <w:p w14:paraId="18FD8EE8" w14:textId="77777777" w:rsidR="00243CDC" w:rsidRPr="00243CDC" w:rsidRDefault="00243CDC" w:rsidP="00243CDC">
      <w:pPr>
        <w:rPr>
          <w:rFonts w:asciiTheme="majorHAnsi" w:hAnsiTheme="majorHAnsi"/>
          <w:lang w:val="en-US"/>
        </w:rPr>
      </w:pPr>
      <w:r w:rsidRPr="00243CDC">
        <w:rPr>
          <w:rFonts w:asciiTheme="majorHAnsi" w:hAnsiTheme="majorHAnsi"/>
          <w:lang w:val="en-US"/>
        </w:rPr>
        <w:t>Pursuant to art. 13 of Legislative Decree no. 196/2003 "Code regarding the protection of personal data" (hereinafter also the "Privacy Code") and pursuant to art. 13 of the EU Regulation n. 2016/679 on the protection of individuals with regard to the processing of personal data, as well as the free circulation of such data (hereinafter also "EU Regulation" or "GDPR"), Consip S.p.A. provides the following information on the processing of personal data.</w:t>
      </w:r>
    </w:p>
    <w:p w14:paraId="52601938" w14:textId="77777777" w:rsidR="00243CDC" w:rsidRPr="00243CDC" w:rsidRDefault="00243CDC" w:rsidP="00243CDC">
      <w:pPr>
        <w:rPr>
          <w:rFonts w:asciiTheme="majorHAnsi" w:hAnsiTheme="majorHAnsi"/>
          <w:b/>
          <w:bCs/>
          <w:u w:val="single"/>
          <w:lang w:val="en-US"/>
        </w:rPr>
      </w:pPr>
      <w:r w:rsidRPr="00243CDC">
        <w:rPr>
          <w:rFonts w:asciiTheme="majorHAnsi" w:hAnsiTheme="majorHAnsi"/>
          <w:b/>
          <w:bCs/>
          <w:u w:val="single"/>
          <w:lang w:val="en-US"/>
        </w:rPr>
        <w:t>Purpose of the treatment</w:t>
      </w:r>
    </w:p>
    <w:p w14:paraId="4BB4695C" w14:textId="77777777" w:rsidR="00243CDC" w:rsidRPr="00243CDC" w:rsidRDefault="00243CDC" w:rsidP="00243CDC">
      <w:pPr>
        <w:rPr>
          <w:rFonts w:asciiTheme="majorHAnsi" w:hAnsiTheme="majorHAnsi"/>
          <w:lang w:val="en-US"/>
        </w:rPr>
      </w:pPr>
      <w:r w:rsidRPr="00243CDC">
        <w:rPr>
          <w:rFonts w:asciiTheme="majorHAnsi" w:hAnsiTheme="majorHAnsi"/>
          <w:lang w:val="en-US"/>
        </w:rPr>
        <w:t>In relation to the activities carried out by Consip of respective competence carried out by Consip and the Client, it should be noted that:</w:t>
      </w:r>
    </w:p>
    <w:p w14:paraId="633ADD77" w14:textId="77777777" w:rsidR="00243CDC" w:rsidRPr="00243CDC" w:rsidRDefault="00243CDC" w:rsidP="00243CDC">
      <w:pPr>
        <w:rPr>
          <w:rFonts w:asciiTheme="majorHAnsi" w:hAnsiTheme="majorHAnsi"/>
          <w:lang w:val="en-US"/>
        </w:rPr>
      </w:pPr>
      <w:r w:rsidRPr="00243CDC">
        <w:rPr>
          <w:rFonts w:asciiTheme="majorHAnsi" w:hAnsiTheme="majorHAnsi"/>
          <w:lang w:val="en-US"/>
        </w:rPr>
        <w:t>- the data provided by the competitors are collected and processed by Consip S.p.A. to verify the existence of the requisites required by law for the purposes of participation in the tender and, in particular, for the purpose of verifying the administrative and technical-economic capacities of these parties, as well as for the purpose of awarding, in fulfillment of specific legal obligations deriving from the legislation on public procurement and contracts;</w:t>
      </w:r>
    </w:p>
    <w:p w14:paraId="644EFF69" w14:textId="77777777" w:rsidR="00243CDC" w:rsidRPr="00243CDC" w:rsidRDefault="00243CDC" w:rsidP="00243CDC">
      <w:pPr>
        <w:rPr>
          <w:rFonts w:asciiTheme="majorHAnsi" w:hAnsiTheme="majorHAnsi"/>
          <w:lang w:val="en-US"/>
        </w:rPr>
      </w:pPr>
      <w:r w:rsidRPr="00243CDC">
        <w:rPr>
          <w:rFonts w:asciiTheme="majorHAnsi" w:hAnsiTheme="majorHAnsi"/>
          <w:lang w:val="en-US"/>
        </w:rPr>
        <w:t>- the data provided by the winning bidder are acquired by Consip and transferred to the Client for the purposes of drafting and signing the Contract, for the fulfillment of the legal obligations connected to it, as well as for the management and economic and administrative execution of the contract itself.</w:t>
      </w:r>
    </w:p>
    <w:p w14:paraId="45A94F89" w14:textId="77777777" w:rsidR="00243CDC" w:rsidRPr="00243CDC" w:rsidRDefault="00243CDC" w:rsidP="00243CDC">
      <w:pPr>
        <w:rPr>
          <w:rFonts w:asciiTheme="majorHAnsi" w:hAnsiTheme="majorHAnsi"/>
          <w:lang w:val="en-US"/>
        </w:rPr>
      </w:pPr>
      <w:r w:rsidRPr="00243CDC">
        <w:rPr>
          <w:rFonts w:asciiTheme="majorHAnsi" w:hAnsiTheme="majorHAnsi"/>
          <w:lang w:val="en-US"/>
        </w:rPr>
        <w:t>All the data acquired by Consip S.p.A. and by the Client may also be processed for study and statistical purposes in compliance with and the rules laid down in the EU Regulation.</w:t>
      </w:r>
    </w:p>
    <w:p w14:paraId="0B5D264C" w14:textId="77777777" w:rsidR="00243CDC" w:rsidRPr="00243CDC" w:rsidRDefault="00243CDC" w:rsidP="00243CDC">
      <w:pPr>
        <w:rPr>
          <w:rFonts w:asciiTheme="majorHAnsi" w:hAnsiTheme="majorHAnsi"/>
          <w:b/>
          <w:bCs/>
          <w:u w:val="single"/>
          <w:lang w:val="en-US"/>
        </w:rPr>
      </w:pPr>
      <w:r w:rsidRPr="00243CDC">
        <w:rPr>
          <w:rFonts w:asciiTheme="majorHAnsi" w:hAnsiTheme="majorHAnsi"/>
          <w:b/>
          <w:bCs/>
          <w:u w:val="single"/>
          <w:lang w:val="en-US"/>
        </w:rPr>
        <w:t>Nature of the conferment</w:t>
      </w:r>
    </w:p>
    <w:p w14:paraId="0F92D7D3" w14:textId="77777777" w:rsidR="00243CDC" w:rsidRPr="00243CDC" w:rsidRDefault="00243CDC" w:rsidP="00243CDC">
      <w:pPr>
        <w:rPr>
          <w:rFonts w:asciiTheme="majorHAnsi" w:hAnsiTheme="majorHAnsi"/>
          <w:lang w:val="en-US"/>
        </w:rPr>
      </w:pPr>
      <w:r w:rsidRPr="00243CDC">
        <w:rPr>
          <w:rFonts w:asciiTheme="majorHAnsi" w:hAnsiTheme="majorHAnsi"/>
          <w:lang w:val="en-US"/>
        </w:rPr>
        <w:t>The Competitor is obliged to provide the data to Consip S.p.A., due to the legal obligations deriving from the legislation on public procurement and contracts. The refusal to provide the data requested by Consip S.p.A. could determine, depending on the case, the impossibility to admit the competitor to the participation in the competition or its exclusion from this or the expiry of the award, as well as the impossibility to stipulate the contract</w:t>
      </w:r>
      <w:r w:rsidRPr="00243CDC">
        <w:rPr>
          <w:rFonts w:asciiTheme="majorHAnsi" w:hAnsiTheme="majorHAnsi"/>
          <w:b/>
          <w:i/>
          <w:lang w:val="en-US"/>
        </w:rPr>
        <w:t xml:space="preserve">. </w:t>
      </w:r>
      <w:r w:rsidRPr="00243CDC">
        <w:rPr>
          <w:rFonts w:asciiTheme="majorHAnsi" w:hAnsiTheme="majorHAnsi"/>
          <w:lang w:val="en-US"/>
        </w:rPr>
        <w:t>The competitor is aware that the data supplied to Consip will be communicated, in the event of an award, to the Customer for the purposes related to the signing and execution of the contract and for the related legal obligations.</w:t>
      </w:r>
    </w:p>
    <w:p w14:paraId="0F6E858F" w14:textId="77777777" w:rsidR="00243CDC" w:rsidRPr="00243CDC" w:rsidRDefault="00243CDC" w:rsidP="00243CDC">
      <w:pPr>
        <w:rPr>
          <w:rFonts w:asciiTheme="majorHAnsi" w:hAnsiTheme="majorHAnsi"/>
          <w:b/>
          <w:bCs/>
          <w:u w:val="single"/>
          <w:lang w:val="en-US"/>
        </w:rPr>
      </w:pPr>
      <w:r w:rsidRPr="00243CDC">
        <w:rPr>
          <w:rFonts w:asciiTheme="majorHAnsi" w:hAnsiTheme="majorHAnsi"/>
          <w:b/>
          <w:bCs/>
          <w:u w:val="single"/>
          <w:lang w:val="en-US"/>
        </w:rPr>
        <w:t>Sensitive and judicial data</w:t>
      </w:r>
    </w:p>
    <w:p w14:paraId="1E067281" w14:textId="77777777" w:rsidR="00243CDC" w:rsidRPr="00243CDC" w:rsidRDefault="00243CDC" w:rsidP="00243CDC">
      <w:pPr>
        <w:rPr>
          <w:rFonts w:asciiTheme="majorHAnsi" w:hAnsiTheme="majorHAnsi"/>
          <w:lang w:val="en-US"/>
        </w:rPr>
      </w:pPr>
      <w:r w:rsidRPr="00243CDC">
        <w:rPr>
          <w:rFonts w:asciiTheme="majorHAnsi" w:hAnsiTheme="majorHAnsi"/>
          <w:lang w:val="en-US"/>
        </w:rPr>
        <w:lastRenderedPageBreak/>
        <w:t>As a rule, the data provided by the competitors and by the contractor are not classified as "sensitive" according to article 4, paragraph 1, letter d) of the Privacy Code, nor in the "particular categories of personal data" of which art. 9 EU regulation. The processing of "judicial" data referred to in Article 4, paragraph 1, letter e) of the Privacy Code and "personal data relating to criminal convictions and offenses" pursuant to art. 10 EU Regulation, on the other hand, is limited to the sole purpose of evaluating the possession of the requisites and qualities required by the current applicable regulations for the purposes of participation in the tender and award.</w:t>
      </w:r>
    </w:p>
    <w:p w14:paraId="78637123" w14:textId="77777777" w:rsidR="00243CDC" w:rsidRPr="00243CDC" w:rsidRDefault="00243CDC" w:rsidP="00243CDC">
      <w:pPr>
        <w:rPr>
          <w:rFonts w:asciiTheme="majorHAnsi" w:hAnsiTheme="majorHAnsi"/>
          <w:b/>
          <w:u w:val="single"/>
          <w:lang w:val="en-US"/>
        </w:rPr>
      </w:pPr>
      <w:r w:rsidRPr="00243CDC">
        <w:rPr>
          <w:rFonts w:asciiTheme="majorHAnsi" w:hAnsiTheme="majorHAnsi"/>
          <w:b/>
          <w:u w:val="single"/>
          <w:lang w:val="en-US"/>
        </w:rPr>
        <w:t>Methods of data processing</w:t>
      </w:r>
    </w:p>
    <w:p w14:paraId="19F84759" w14:textId="77777777" w:rsidR="00243CDC" w:rsidRPr="00243CDC" w:rsidRDefault="00243CDC" w:rsidP="00243CDC">
      <w:pPr>
        <w:rPr>
          <w:rFonts w:asciiTheme="majorHAnsi" w:hAnsiTheme="majorHAnsi"/>
          <w:lang w:val="en-US"/>
        </w:rPr>
      </w:pPr>
      <w:r w:rsidRPr="00243CDC">
        <w:rPr>
          <w:rFonts w:asciiTheme="majorHAnsi" w:hAnsiTheme="majorHAnsi"/>
          <w:lang w:val="en-US"/>
        </w:rPr>
        <w:t>Data processing will be carried out by Consip S.p.A. and by the Client in order to guarantee the necessary security and confidentiality and can be implemented using manual, paper, IT and telematic means suitable to process the data in compliance with the security measures set out in the Privacy Code and from the EU Regulation.</w:t>
      </w:r>
    </w:p>
    <w:p w14:paraId="64D5F014" w14:textId="77777777" w:rsidR="00243CDC" w:rsidRPr="00243CDC" w:rsidRDefault="00243CDC" w:rsidP="00243CDC">
      <w:pPr>
        <w:rPr>
          <w:rFonts w:asciiTheme="majorHAnsi" w:hAnsiTheme="majorHAnsi"/>
          <w:b/>
          <w:u w:val="single"/>
          <w:lang w:val="en-US"/>
        </w:rPr>
      </w:pPr>
      <w:r w:rsidRPr="00243CDC">
        <w:rPr>
          <w:rFonts w:asciiTheme="majorHAnsi" w:hAnsiTheme="majorHAnsi"/>
          <w:b/>
          <w:u w:val="single"/>
          <w:lang w:val="en-US"/>
        </w:rPr>
        <w:t>Scope of communication and dissemination of data</w:t>
      </w:r>
    </w:p>
    <w:p w14:paraId="7E682BCB" w14:textId="77777777" w:rsidR="00243CDC" w:rsidRPr="00243CDC" w:rsidRDefault="00243CDC" w:rsidP="00243CDC">
      <w:pPr>
        <w:rPr>
          <w:rFonts w:asciiTheme="majorHAnsi" w:hAnsiTheme="majorHAnsi"/>
          <w:lang w:val="en-US"/>
        </w:rPr>
      </w:pPr>
      <w:r w:rsidRPr="00243CDC">
        <w:rPr>
          <w:rFonts w:asciiTheme="majorHAnsi" w:hAnsiTheme="majorHAnsi"/>
          <w:lang w:val="en-US"/>
        </w:rPr>
        <w:t>The data may be:</w:t>
      </w:r>
    </w:p>
    <w:p w14:paraId="7D650699" w14:textId="77777777" w:rsidR="00243CDC" w:rsidRPr="00243CDC" w:rsidRDefault="00243CDC" w:rsidP="00243CDC">
      <w:pPr>
        <w:numPr>
          <w:ilvl w:val="0"/>
          <w:numId w:val="21"/>
        </w:numPr>
        <w:rPr>
          <w:rFonts w:asciiTheme="majorHAnsi" w:hAnsiTheme="majorHAnsi"/>
          <w:lang w:val="en-US"/>
        </w:rPr>
      </w:pPr>
      <w:r w:rsidRPr="00243CDC">
        <w:rPr>
          <w:rFonts w:asciiTheme="majorHAnsi" w:hAnsiTheme="majorHAnsi"/>
          <w:lang w:val="en-US"/>
        </w:rPr>
        <w:t>treated by the personnel of Consip S.p.A. that takes care of the bidding process, from the staff of other offices of the same company that carry out activities related to it, as well as from the offices of the same company that deal with activities for study and statistical purposes;</w:t>
      </w:r>
    </w:p>
    <w:p w14:paraId="27BB2587" w14:textId="77777777" w:rsidR="00243CDC" w:rsidRPr="00243CDC" w:rsidRDefault="00243CDC" w:rsidP="00243CDC">
      <w:pPr>
        <w:numPr>
          <w:ilvl w:val="0"/>
          <w:numId w:val="21"/>
        </w:numPr>
        <w:rPr>
          <w:rFonts w:asciiTheme="majorHAnsi" w:hAnsiTheme="majorHAnsi"/>
          <w:lang w:val="en-US"/>
        </w:rPr>
      </w:pPr>
      <w:r w:rsidRPr="00243CDC">
        <w:rPr>
          <w:rFonts w:asciiTheme="majorHAnsi" w:hAnsiTheme="majorHAnsi"/>
          <w:lang w:val="en-US"/>
        </w:rPr>
        <w:t>communicated to independent collaborators, professionals, consultants, who provide advice or assistance to Consip S.p.A. with regard to the bidding process, also for possible legal protection, or for sector studies or statistical purposes;</w:t>
      </w:r>
    </w:p>
    <w:p w14:paraId="519B6EF4" w14:textId="77777777" w:rsidR="00243CDC" w:rsidRPr="00243CDC" w:rsidRDefault="00243CDC" w:rsidP="00243CDC">
      <w:pPr>
        <w:numPr>
          <w:ilvl w:val="0"/>
          <w:numId w:val="21"/>
        </w:numPr>
        <w:rPr>
          <w:rFonts w:asciiTheme="majorHAnsi" w:hAnsiTheme="majorHAnsi"/>
          <w:lang w:val="en-US"/>
        </w:rPr>
      </w:pPr>
      <w:r w:rsidRPr="00243CDC">
        <w:rPr>
          <w:rFonts w:asciiTheme="majorHAnsi" w:hAnsiTheme="majorHAnsi"/>
          <w:lang w:val="en-US"/>
        </w:rPr>
        <w:t>communicated to any external parties, who are part of the awarding and testing commissions that will be established from time to time;</w:t>
      </w:r>
    </w:p>
    <w:p w14:paraId="52FC6859" w14:textId="77777777" w:rsidR="00243CDC" w:rsidRPr="00243CDC" w:rsidRDefault="00243CDC" w:rsidP="00243CDC">
      <w:pPr>
        <w:numPr>
          <w:ilvl w:val="0"/>
          <w:numId w:val="21"/>
        </w:numPr>
        <w:rPr>
          <w:rFonts w:asciiTheme="majorHAnsi" w:hAnsiTheme="majorHAnsi"/>
          <w:lang w:val="en-US"/>
        </w:rPr>
      </w:pPr>
      <w:r w:rsidRPr="00243CDC">
        <w:rPr>
          <w:rFonts w:asciiTheme="majorHAnsi" w:hAnsiTheme="majorHAnsi"/>
          <w:lang w:val="en-US"/>
        </w:rPr>
        <w:t>communicated, subject to the conditions, to the Ministry of Economy and Finance or to another Public Administration for which Consip S.p.A. and the Client perform activities pursuant to the by-laws, to the Agency for Digital Italy</w:t>
      </w:r>
      <w:r w:rsidRPr="00243CDC">
        <w:rPr>
          <w:rFonts w:asciiTheme="majorHAnsi" w:hAnsiTheme="majorHAnsi"/>
          <w:b/>
          <w:i/>
          <w:lang w:val="en-US"/>
        </w:rPr>
        <w:t>,</w:t>
      </w:r>
      <w:r w:rsidRPr="00243CDC">
        <w:rPr>
          <w:rFonts w:asciiTheme="majorHAnsi" w:hAnsiTheme="majorHAnsi"/>
          <w:lang w:val="en-US"/>
        </w:rPr>
        <w:t xml:space="preserve"> with regard to the data provided by the winning bidder;</w:t>
      </w:r>
    </w:p>
    <w:p w14:paraId="383BF2C7" w14:textId="77777777" w:rsidR="00243CDC" w:rsidRPr="00243CDC" w:rsidRDefault="00243CDC" w:rsidP="00243CDC">
      <w:pPr>
        <w:numPr>
          <w:ilvl w:val="0"/>
          <w:numId w:val="21"/>
        </w:numPr>
        <w:rPr>
          <w:rFonts w:asciiTheme="majorHAnsi" w:hAnsiTheme="majorHAnsi"/>
          <w:lang w:val="en-US"/>
        </w:rPr>
      </w:pPr>
      <w:r w:rsidRPr="00243CDC">
        <w:rPr>
          <w:rFonts w:asciiTheme="majorHAnsi" w:hAnsiTheme="majorHAnsi"/>
          <w:lang w:val="en-US"/>
        </w:rPr>
        <w:t>communicated to other competitors who request access to the tender documents within the limits allowed under the law of 7 August 1990, n. 241;</w:t>
      </w:r>
    </w:p>
    <w:p w14:paraId="6EDD8AF7" w14:textId="77777777" w:rsidR="00243CDC" w:rsidRPr="00243CDC" w:rsidRDefault="00243CDC" w:rsidP="00243CDC">
      <w:pPr>
        <w:numPr>
          <w:ilvl w:val="0"/>
          <w:numId w:val="21"/>
        </w:numPr>
        <w:rPr>
          <w:rFonts w:asciiTheme="majorHAnsi" w:hAnsiTheme="majorHAnsi"/>
          <w:lang w:val="en-US"/>
        </w:rPr>
      </w:pPr>
      <w:r w:rsidRPr="00243CDC">
        <w:rPr>
          <w:rFonts w:asciiTheme="majorHAnsi" w:hAnsiTheme="majorHAnsi"/>
          <w:lang w:val="en-US"/>
        </w:rPr>
        <w:t>communicated to the National Anti-corruption Authority, in compliance with the provisions of the AVCP Determination n. 1 of 10/01/2008.</w:t>
      </w:r>
    </w:p>
    <w:p w14:paraId="44291B4B" w14:textId="77777777" w:rsidR="00243CDC" w:rsidRPr="00243CDC" w:rsidRDefault="00243CDC" w:rsidP="00243CDC">
      <w:pPr>
        <w:rPr>
          <w:rFonts w:asciiTheme="majorHAnsi" w:hAnsiTheme="majorHAnsi"/>
          <w:lang w:val="en-US"/>
        </w:rPr>
      </w:pPr>
      <w:r w:rsidRPr="00243CDC">
        <w:rPr>
          <w:rFonts w:asciiTheme="majorHAnsi" w:hAnsiTheme="majorHAnsi"/>
          <w:lang w:val="en-US"/>
        </w:rPr>
        <w:t xml:space="preserve">The name of the competitor awarded the tender and the contract award price may be disseminated via the websites </w:t>
      </w:r>
      <w:r w:rsidRPr="00243CDC">
        <w:rPr>
          <w:rFonts w:asciiTheme="majorHAnsi" w:hAnsiTheme="majorHAnsi"/>
          <w:b/>
          <w:lang w:val="en-US"/>
        </w:rPr>
        <w:t>www.consip.it</w:t>
      </w:r>
      <w:r w:rsidRPr="00243CDC">
        <w:rPr>
          <w:rFonts w:asciiTheme="majorHAnsi" w:hAnsiTheme="majorHAnsi"/>
          <w:lang w:val="en-US"/>
        </w:rPr>
        <w:t xml:space="preserve">, </w:t>
      </w:r>
      <w:r w:rsidRPr="00243CDC">
        <w:rPr>
          <w:rFonts w:asciiTheme="majorHAnsi" w:hAnsiTheme="majorHAnsi"/>
          <w:b/>
          <w:lang w:val="en-US"/>
        </w:rPr>
        <w:t>www.acquistinretepa.it</w:t>
      </w:r>
      <w:r w:rsidRPr="00243CDC">
        <w:rPr>
          <w:rFonts w:asciiTheme="majorHAnsi" w:hAnsiTheme="majorHAnsi"/>
          <w:lang w:val="en-US"/>
        </w:rPr>
        <w:t xml:space="preserve"> and </w:t>
      </w:r>
      <w:r w:rsidRPr="00243CDC">
        <w:rPr>
          <w:rFonts w:asciiTheme="majorHAnsi" w:hAnsiTheme="majorHAnsi"/>
          <w:b/>
          <w:lang w:val="en-US"/>
        </w:rPr>
        <w:t>www.mef.gov.it</w:t>
      </w:r>
      <w:r w:rsidRPr="00243CDC">
        <w:rPr>
          <w:rFonts w:asciiTheme="majorHAnsi" w:hAnsiTheme="majorHAnsi"/>
          <w:lang w:val="en-US"/>
        </w:rPr>
        <w:t xml:space="preserve">. In addition, the information and data concerning the participation of the Competitor in the tender, within the limits and in application of the principles and provisions on public data and the re-use of public sector information (Legislative Decree 36/2006 and art. 52 and 68, paragraph 3, of Legislative Decree 82/2005 and subsequent amendments), may be used by the MEF and by Consip, each for its own responsibility, also in aggregate form, to be made available to other public administrations, natural and legal persons, </w:t>
      </w:r>
      <w:r w:rsidRPr="00243CDC">
        <w:rPr>
          <w:rFonts w:asciiTheme="majorHAnsi" w:hAnsiTheme="majorHAnsi"/>
          <w:lang w:val="en-US"/>
        </w:rPr>
        <w:lastRenderedPageBreak/>
        <w:t xml:space="preserve">including open data. In addition to the above, in compliance with the legal obligations that impose administrative transparency (Article 1, paragraph 16, letter b, and paragraph 32 of Law 190/2012, article 35 of Legislative Decree No. 33/2012; as well as Article 29 of Legislative Decree No. 50/2016), the competitor / contracting party acknowledges and agrees that the data and documentation required by law to publish, be published and disseminated, using the conditions, via the website </w:t>
      </w:r>
      <w:r w:rsidRPr="00243CDC">
        <w:rPr>
          <w:rFonts w:asciiTheme="majorHAnsi" w:hAnsiTheme="majorHAnsi"/>
          <w:b/>
          <w:lang w:val="en-US"/>
        </w:rPr>
        <w:t>www.consip.it</w:t>
      </w:r>
      <w:r w:rsidRPr="00243CDC">
        <w:rPr>
          <w:rFonts w:asciiTheme="majorHAnsi" w:hAnsiTheme="majorHAnsi"/>
          <w:lang w:val="en-US"/>
        </w:rPr>
        <w:t xml:space="preserve">, section "Transparent Company" and the website of the Client </w:t>
      </w:r>
      <w:r w:rsidRPr="00243CDC">
        <w:rPr>
          <w:rFonts w:asciiTheme="majorHAnsi" w:hAnsiTheme="majorHAnsi"/>
          <w:b/>
          <w:lang w:val="en-US"/>
        </w:rPr>
        <w:t>www.sogei.it</w:t>
      </w:r>
      <w:r w:rsidRPr="00243CDC">
        <w:rPr>
          <w:rFonts w:asciiTheme="majorHAnsi" w:hAnsiTheme="majorHAnsi"/>
          <w:lang w:val="en-US"/>
        </w:rPr>
        <w:t xml:space="preserve"> for the activities of their respective competences.</w:t>
      </w:r>
    </w:p>
    <w:p w14:paraId="7808E5EF" w14:textId="77777777" w:rsidR="00243CDC" w:rsidRPr="00243CDC" w:rsidRDefault="00243CDC" w:rsidP="00243CDC">
      <w:pPr>
        <w:rPr>
          <w:rFonts w:asciiTheme="majorHAnsi" w:hAnsiTheme="majorHAnsi"/>
          <w:lang w:val="en-US"/>
        </w:rPr>
      </w:pPr>
      <w:r w:rsidRPr="00243CDC">
        <w:rPr>
          <w:rFonts w:asciiTheme="majorHAnsi" w:hAnsiTheme="majorHAnsi"/>
          <w:lang w:val="en-US"/>
        </w:rPr>
        <w:t>In fulfillment of legal obligations, the data could be transferred to an international organization.</w:t>
      </w:r>
    </w:p>
    <w:p w14:paraId="0869EBED" w14:textId="77777777" w:rsidR="00243CDC" w:rsidRPr="00243CDC" w:rsidRDefault="00243CDC" w:rsidP="00243CDC">
      <w:pPr>
        <w:rPr>
          <w:rFonts w:asciiTheme="majorHAnsi" w:hAnsiTheme="majorHAnsi"/>
          <w:b/>
          <w:u w:val="single"/>
          <w:lang w:val="en-US"/>
        </w:rPr>
      </w:pPr>
      <w:r w:rsidRPr="00243CDC">
        <w:rPr>
          <w:rFonts w:asciiTheme="majorHAnsi" w:hAnsiTheme="majorHAnsi"/>
          <w:b/>
          <w:u w:val="single"/>
          <w:lang w:val="en-US"/>
        </w:rPr>
        <w:t>Data retention period</w:t>
      </w:r>
    </w:p>
    <w:p w14:paraId="628C9E5D" w14:textId="77777777" w:rsidR="00243CDC" w:rsidRPr="00243CDC" w:rsidRDefault="00243CDC" w:rsidP="00243CDC">
      <w:pPr>
        <w:rPr>
          <w:rFonts w:asciiTheme="majorHAnsi" w:hAnsiTheme="majorHAnsi"/>
          <w:lang w:val="en-US"/>
        </w:rPr>
      </w:pPr>
      <w:r w:rsidRPr="00243CDC">
        <w:rPr>
          <w:rFonts w:asciiTheme="majorHAnsi" w:hAnsiTheme="majorHAnsi"/>
          <w:lang w:val="en-US"/>
        </w:rPr>
        <w:t>The data retention period is 10 years from the definitive awarding to the contracting authority and from the conclusion of the contract execution for the Customer. Furthermore, the data may be kept, even in aggregate form, for study or statistical purposes in compliance with articles 89 of the EU Regulation and 110 bis of the Privacy Code.</w:t>
      </w:r>
    </w:p>
    <w:p w14:paraId="47A449A0" w14:textId="77777777" w:rsidR="00243CDC" w:rsidRPr="00243CDC" w:rsidRDefault="00243CDC" w:rsidP="00243CDC">
      <w:pPr>
        <w:rPr>
          <w:rFonts w:asciiTheme="majorHAnsi" w:hAnsiTheme="majorHAnsi"/>
          <w:b/>
          <w:u w:val="single"/>
          <w:lang w:val="en-US"/>
        </w:rPr>
      </w:pPr>
      <w:r w:rsidRPr="00243CDC">
        <w:rPr>
          <w:rFonts w:asciiTheme="majorHAnsi" w:hAnsiTheme="majorHAnsi"/>
          <w:b/>
          <w:u w:val="single"/>
          <w:lang w:val="en-US"/>
        </w:rPr>
        <w:t>Automated decision-making process</w:t>
      </w:r>
    </w:p>
    <w:p w14:paraId="04A951ED" w14:textId="77777777" w:rsidR="00243CDC" w:rsidRPr="00243CDC" w:rsidRDefault="00243CDC" w:rsidP="00243CDC">
      <w:pPr>
        <w:rPr>
          <w:rFonts w:asciiTheme="majorHAnsi" w:hAnsiTheme="majorHAnsi"/>
          <w:lang w:val="en-US"/>
        </w:rPr>
      </w:pPr>
      <w:r w:rsidRPr="00243CDC">
        <w:rPr>
          <w:rFonts w:asciiTheme="majorHAnsi" w:hAnsiTheme="majorHAnsi"/>
          <w:lang w:val="en-US"/>
        </w:rPr>
        <w:t>There is no automated decision making process.</w:t>
      </w:r>
    </w:p>
    <w:p w14:paraId="6EB8998E" w14:textId="77777777" w:rsidR="00243CDC" w:rsidRPr="00243CDC" w:rsidRDefault="00243CDC" w:rsidP="00243CDC">
      <w:pPr>
        <w:rPr>
          <w:rFonts w:asciiTheme="majorHAnsi" w:hAnsiTheme="majorHAnsi"/>
          <w:b/>
          <w:u w:val="single"/>
          <w:lang w:val="en-US"/>
        </w:rPr>
      </w:pPr>
      <w:r w:rsidRPr="00243CDC">
        <w:rPr>
          <w:rFonts w:asciiTheme="majorHAnsi" w:hAnsiTheme="majorHAnsi"/>
          <w:b/>
          <w:u w:val="single"/>
          <w:lang w:val="en-US"/>
        </w:rPr>
        <w:t>Rights of the interested party</w:t>
      </w:r>
    </w:p>
    <w:p w14:paraId="3AE7E016" w14:textId="77777777" w:rsidR="00243CDC" w:rsidRPr="00243CDC" w:rsidRDefault="00243CDC" w:rsidP="00243CDC">
      <w:pPr>
        <w:rPr>
          <w:rFonts w:asciiTheme="majorHAnsi" w:hAnsiTheme="majorHAnsi"/>
          <w:lang w:val="en-US"/>
        </w:rPr>
      </w:pPr>
      <w:r w:rsidRPr="00243CDC">
        <w:rPr>
          <w:rFonts w:asciiTheme="majorHAnsi" w:hAnsiTheme="majorHAnsi"/>
          <w:lang w:val="en-US"/>
        </w:rPr>
        <w:t>"Interested" means any natural person whose data are transferred from the competitor to the contracting authority and through it to the Customer.</w:t>
      </w:r>
    </w:p>
    <w:p w14:paraId="6C8C7D70" w14:textId="77777777" w:rsidR="00243CDC" w:rsidRPr="00243CDC" w:rsidRDefault="00243CDC" w:rsidP="00243CDC">
      <w:pPr>
        <w:rPr>
          <w:rFonts w:asciiTheme="majorHAnsi" w:hAnsiTheme="majorHAnsi"/>
          <w:lang w:val="en-US"/>
        </w:rPr>
      </w:pPr>
      <w:r w:rsidRPr="00243CDC">
        <w:rPr>
          <w:rFonts w:asciiTheme="majorHAnsi" w:hAnsiTheme="majorHAnsi"/>
          <w:lang w:val="en-US"/>
        </w:rPr>
        <w:t>The interested party is granted the rights referred to in Article 7 of the Privacy Code and referred to in articles. from 15 to 22 of the EU Regulation. In particular, the interested party has: i) the right to obtain, at any time, confirmation that personal data concerning him is being processed; ii) the right of access to personal data to know: the purpose of the processing, the category of data processed, the recipients or categories of recipients to whom the data are or will be communicated, the retention period of the same or the criteria used to determine this period; iii) the right to request, and in the case to obtain, the correction and, where possible, the cancellation or, again, the limitation of the treatment and, finally, can oppose, for legitimate reasons, to their treatment; iv) the right to data portability that will be applicable within the limits of art. 20 of the EU regulation.</w:t>
      </w:r>
    </w:p>
    <w:p w14:paraId="64B51C89" w14:textId="77777777" w:rsidR="00243CDC" w:rsidRPr="00243CDC" w:rsidRDefault="00243CDC" w:rsidP="00243CDC">
      <w:pPr>
        <w:rPr>
          <w:rFonts w:asciiTheme="majorHAnsi" w:hAnsiTheme="majorHAnsi"/>
          <w:lang w:val="en-US"/>
        </w:rPr>
      </w:pPr>
      <w:r w:rsidRPr="00243CDC">
        <w:rPr>
          <w:rFonts w:asciiTheme="majorHAnsi" w:hAnsiTheme="majorHAnsi"/>
          <w:lang w:val="en-US"/>
        </w:rPr>
        <w:t>If in the event of exercise of the right of access and related rights provided for by art. 7 of the Privacy Code or by the articles from 15 to 22 of the EU Regulation, the response to the request does not arrive within the indicated time and / or is not satisfactory, the interested party can assert his rights before the judicial authority or by contacting the Guarantor for the protection of personal data through specific complaint, appeal or report.</w:t>
      </w:r>
    </w:p>
    <w:p w14:paraId="13148E83" w14:textId="77777777" w:rsidR="00243CDC" w:rsidRPr="00243CDC" w:rsidRDefault="00243CDC" w:rsidP="00243CDC">
      <w:pPr>
        <w:rPr>
          <w:rFonts w:asciiTheme="majorHAnsi" w:hAnsiTheme="majorHAnsi"/>
          <w:lang w:val="en-US"/>
        </w:rPr>
      </w:pPr>
      <w:r w:rsidRPr="00243CDC">
        <w:rPr>
          <w:rFonts w:asciiTheme="majorHAnsi" w:hAnsiTheme="majorHAnsi"/>
          <w:b/>
          <w:u w:val="single"/>
          <w:lang w:val="en-US"/>
        </w:rPr>
        <w:t>Data controller and</w:t>
      </w:r>
      <w:r w:rsidRPr="00243CDC">
        <w:rPr>
          <w:rFonts w:asciiTheme="majorHAnsi" w:hAnsiTheme="majorHAnsi"/>
          <w:lang w:val="en-US"/>
        </w:rPr>
        <w:t xml:space="preserve"> </w:t>
      </w:r>
      <w:r w:rsidRPr="00243CDC">
        <w:rPr>
          <w:rFonts w:asciiTheme="majorHAnsi" w:hAnsiTheme="majorHAnsi"/>
          <w:b/>
          <w:u w:val="single"/>
          <w:lang w:val="en-US"/>
        </w:rPr>
        <w:t>Data Protection Officer</w:t>
      </w:r>
    </w:p>
    <w:p w14:paraId="16ABE9CB" w14:textId="77777777" w:rsidR="00243CDC" w:rsidRPr="00243CDC" w:rsidRDefault="00243CDC" w:rsidP="00243CDC">
      <w:pPr>
        <w:rPr>
          <w:rFonts w:asciiTheme="majorHAnsi" w:hAnsiTheme="majorHAnsi"/>
          <w:lang w:val="en-US"/>
        </w:rPr>
      </w:pPr>
      <w:r w:rsidRPr="00243CDC">
        <w:rPr>
          <w:rFonts w:asciiTheme="majorHAnsi" w:hAnsiTheme="majorHAnsi"/>
          <w:lang w:val="en-US"/>
        </w:rPr>
        <w:t>Data controllers are, for the activities of their respective competences, Consip S.p.A. and Sogei S.p.a., with registered office respectively</w:t>
      </w:r>
    </w:p>
    <w:p w14:paraId="5C34DF0B" w14:textId="77777777" w:rsidR="00243CDC" w:rsidRPr="00243CDC" w:rsidRDefault="00243CDC" w:rsidP="00243CDC">
      <w:pPr>
        <w:rPr>
          <w:rFonts w:asciiTheme="majorHAnsi" w:hAnsiTheme="majorHAnsi"/>
          <w:lang w:val="it-IT"/>
        </w:rPr>
      </w:pPr>
      <w:r w:rsidRPr="00243CDC">
        <w:rPr>
          <w:rFonts w:asciiTheme="majorHAnsi" w:hAnsiTheme="majorHAnsi"/>
          <w:lang w:val="it-IT"/>
        </w:rPr>
        <w:t>- in Rome, Via Isonzo n. 19 / D-E e</w:t>
      </w:r>
    </w:p>
    <w:p w14:paraId="735DA214" w14:textId="77777777" w:rsidR="00243CDC" w:rsidRPr="00243CDC" w:rsidRDefault="00243CDC" w:rsidP="00243CDC">
      <w:pPr>
        <w:rPr>
          <w:rFonts w:asciiTheme="majorHAnsi" w:hAnsiTheme="majorHAnsi"/>
          <w:lang w:val="it-IT"/>
        </w:rPr>
      </w:pPr>
      <w:r w:rsidRPr="00243CDC">
        <w:rPr>
          <w:rFonts w:asciiTheme="majorHAnsi" w:hAnsiTheme="majorHAnsi"/>
          <w:lang w:val="it-IT"/>
        </w:rPr>
        <w:t>- in Rome, Via Mario Carucci, 99 - 00143</w:t>
      </w:r>
    </w:p>
    <w:p w14:paraId="6A1FC77C" w14:textId="77777777" w:rsidR="00243CDC" w:rsidRPr="00243CDC" w:rsidRDefault="00243CDC" w:rsidP="00243CDC">
      <w:pPr>
        <w:rPr>
          <w:rFonts w:asciiTheme="majorHAnsi" w:hAnsiTheme="majorHAnsi"/>
          <w:lang w:val="en-US"/>
        </w:rPr>
      </w:pPr>
      <w:r w:rsidRPr="00243CDC">
        <w:rPr>
          <w:rFonts w:asciiTheme="majorHAnsi" w:hAnsiTheme="majorHAnsi"/>
          <w:lang w:val="en-US"/>
        </w:rPr>
        <w:lastRenderedPageBreak/>
        <w:t>For the exercise of the rights referred to in art. 7 of the Privacy Code and referred to in Articles from 15 to 23 of the EU Regulation and to request an updated list of data processors, companies can be contacted at the following addresses:</w:t>
      </w:r>
    </w:p>
    <w:p w14:paraId="6034C161" w14:textId="77777777" w:rsidR="00243CDC" w:rsidRPr="00243CDC" w:rsidRDefault="00243CDC" w:rsidP="00243CDC">
      <w:pPr>
        <w:rPr>
          <w:rFonts w:asciiTheme="majorHAnsi" w:hAnsiTheme="majorHAnsi"/>
          <w:lang w:val="en-US"/>
        </w:rPr>
      </w:pPr>
      <w:r w:rsidRPr="00243CDC">
        <w:rPr>
          <w:rFonts w:asciiTheme="majorHAnsi" w:hAnsiTheme="majorHAnsi"/>
          <w:lang w:val="en-US"/>
        </w:rPr>
        <w:t xml:space="preserve">• Consip S.p.A.: </w:t>
      </w:r>
      <w:r w:rsidRPr="00243CDC">
        <w:rPr>
          <w:rFonts w:asciiTheme="majorHAnsi" w:hAnsiTheme="majorHAnsi"/>
          <w:b/>
          <w:lang w:val="en-US"/>
        </w:rPr>
        <w:t>esercizio.diritti.privacy@consip.it</w:t>
      </w:r>
    </w:p>
    <w:p w14:paraId="62EB7E34" w14:textId="77777777" w:rsidR="00243CDC" w:rsidRPr="00243CDC" w:rsidRDefault="00243CDC" w:rsidP="00243CDC">
      <w:pPr>
        <w:rPr>
          <w:rFonts w:asciiTheme="majorHAnsi" w:hAnsiTheme="majorHAnsi"/>
          <w:lang w:val="en-US"/>
        </w:rPr>
      </w:pPr>
      <w:r w:rsidRPr="00243CDC">
        <w:rPr>
          <w:rFonts w:asciiTheme="majorHAnsi" w:hAnsiTheme="majorHAnsi"/>
          <w:lang w:val="en-US"/>
        </w:rPr>
        <w:t>• Sogei S.p.a.: "Director of Security, Safety and Industrial Relations" - Via Mario Carucci, 99 - 00143 Rome</w:t>
      </w:r>
      <w:r w:rsidRPr="00243CDC">
        <w:rPr>
          <w:rFonts w:asciiTheme="majorHAnsi" w:hAnsiTheme="majorHAnsi"/>
          <w:b/>
          <w:i/>
          <w:lang w:val="en-US"/>
        </w:rPr>
        <w:t>.</w:t>
      </w:r>
    </w:p>
    <w:p w14:paraId="64046634" w14:textId="77777777" w:rsidR="004E2B24" w:rsidRPr="004344E3" w:rsidRDefault="004E2B24" w:rsidP="004E2B24">
      <w:pPr>
        <w:rPr>
          <w:rFonts w:asciiTheme="majorHAnsi" w:hAnsiTheme="majorHAnsi"/>
          <w:b/>
          <w:u w:val="single"/>
          <w:lang w:val="en-US"/>
        </w:rPr>
      </w:pPr>
      <w:r w:rsidRPr="004344E3">
        <w:rPr>
          <w:rFonts w:asciiTheme="majorHAnsi" w:hAnsiTheme="majorHAnsi"/>
          <w:b/>
          <w:u w:val="single"/>
          <w:lang w:val="en-US"/>
        </w:rPr>
        <w:t>Consent to the processing of personal data</w:t>
      </w:r>
    </w:p>
    <w:p w14:paraId="17D1CB9C" w14:textId="77777777" w:rsidR="004E2B24" w:rsidRPr="00B85797" w:rsidRDefault="004E2B24" w:rsidP="004E2B24">
      <w:pPr>
        <w:rPr>
          <w:rFonts w:asciiTheme="majorHAnsi" w:hAnsiTheme="majorHAnsi"/>
          <w:lang w:val="en-US"/>
        </w:rPr>
      </w:pPr>
      <w:r w:rsidRPr="00B85797">
        <w:rPr>
          <w:rFonts w:asciiTheme="majorHAnsi" w:hAnsiTheme="majorHAnsi"/>
          <w:lang w:val="en-US"/>
        </w:rPr>
        <w:t>Once the above information has been acquired, with the submission of the offer and / or the signing of the Contract, the legal representative pro tempore of the Competitor / bidder acknowledges and consents expressly to the treatment as defined above of the personal data concerning him.</w:t>
      </w:r>
    </w:p>
    <w:p w14:paraId="667CD6AB" w14:textId="5B8490E2" w:rsidR="00FA562A" w:rsidRPr="004E2B24" w:rsidRDefault="004E2B24" w:rsidP="004E2B24">
      <w:pPr>
        <w:spacing w:line="300" w:lineRule="exact"/>
        <w:rPr>
          <w:rFonts w:asciiTheme="majorHAnsi" w:hAnsiTheme="majorHAnsi"/>
          <w:lang w:val="en-US"/>
        </w:rPr>
      </w:pPr>
      <w:r w:rsidRPr="00B85797">
        <w:rPr>
          <w:rFonts w:asciiTheme="majorHAnsi" w:hAnsiTheme="majorHAnsi"/>
          <w:lang w:val="en-US"/>
        </w:rPr>
        <w:t xml:space="preserve">The competitor undertakes to comply with the obligations of disclosure and consent, where necessary, to natural persons (Interested parties) for whom personal data are provided in the custody procedure, with regard to the processing of their personal data by of Consip SpA </w:t>
      </w:r>
      <w:r w:rsidR="00243CDC">
        <w:rPr>
          <w:rFonts w:asciiTheme="majorHAnsi" w:hAnsiTheme="majorHAnsi"/>
          <w:lang w:val="en-US"/>
        </w:rPr>
        <w:t>or of the Customer</w:t>
      </w:r>
      <w:r w:rsidRPr="00B85797">
        <w:rPr>
          <w:rFonts w:asciiTheme="majorHAnsi" w:hAnsiTheme="majorHAnsi"/>
          <w:lang w:val="en-US"/>
        </w:rPr>
        <w:t xml:space="preserve"> for the purposes described above</w:t>
      </w:r>
    </w:p>
    <w:p w14:paraId="7C00D491" w14:textId="36F807F9" w:rsidR="00B00D74" w:rsidRPr="00EF71D4" w:rsidRDefault="00B00D74" w:rsidP="00B00D74">
      <w:pPr>
        <w:pStyle w:val="Paragrafoelenco"/>
        <w:jc w:val="center"/>
        <w:rPr>
          <w:rFonts w:asciiTheme="majorHAnsi" w:hAnsiTheme="majorHAnsi"/>
          <w:b/>
          <w:lang w:val="it-IT"/>
        </w:rPr>
      </w:pPr>
      <w:r w:rsidRPr="00EF71D4">
        <w:rPr>
          <w:rFonts w:asciiTheme="majorHAnsi" w:hAnsiTheme="majorHAnsi"/>
          <w:b/>
          <w:lang w:val="it-IT"/>
        </w:rPr>
        <w:t>* * *</w:t>
      </w:r>
    </w:p>
    <w:p w14:paraId="46E7C4DF" w14:textId="16098D52" w:rsidR="00B83FD8" w:rsidRDefault="001F3A62" w:rsidP="00B83FD8">
      <w:pPr>
        <w:rPr>
          <w:rFonts w:asciiTheme="majorHAnsi" w:hAnsiTheme="majorHAnsi"/>
          <w:lang w:val="it-IT"/>
        </w:rPr>
      </w:pPr>
      <w:r w:rsidRPr="00EF71D4">
        <w:rPr>
          <w:rFonts w:asciiTheme="majorHAnsi" w:hAnsiTheme="majorHAnsi"/>
          <w:lang w:val="it-IT"/>
        </w:rPr>
        <w:t>Yours sincerely,</w:t>
      </w:r>
    </w:p>
    <w:tbl>
      <w:tblPr>
        <w:tblW w:w="8575" w:type="dxa"/>
        <w:tblInd w:w="-70" w:type="dxa"/>
        <w:tblLayout w:type="fixed"/>
        <w:tblCellMar>
          <w:left w:w="70" w:type="dxa"/>
          <w:right w:w="70" w:type="dxa"/>
        </w:tblCellMar>
        <w:tblLook w:val="04A0" w:firstRow="1" w:lastRow="0" w:firstColumn="1" w:lastColumn="0" w:noHBand="0" w:noVBand="1"/>
      </w:tblPr>
      <w:tblGrid>
        <w:gridCol w:w="3756"/>
        <w:gridCol w:w="2126"/>
        <w:gridCol w:w="2693"/>
      </w:tblGrid>
      <w:tr w:rsidR="00513850" w:rsidRPr="007D2BFD" w14:paraId="1FADFE59" w14:textId="77777777" w:rsidTr="0027450F">
        <w:trPr>
          <w:trHeight w:val="1126"/>
        </w:trPr>
        <w:tc>
          <w:tcPr>
            <w:tcW w:w="3756" w:type="dxa"/>
            <w:shd w:val="clear" w:color="auto" w:fill="auto"/>
            <w:tcMar>
              <w:top w:w="57" w:type="dxa"/>
              <w:bottom w:w="57" w:type="dxa"/>
            </w:tcMar>
            <w:vAlign w:val="center"/>
            <w:hideMark/>
          </w:tcPr>
          <w:p w14:paraId="4C2047BB" w14:textId="77777777" w:rsidR="00513850" w:rsidRPr="00CB2AF5" w:rsidRDefault="00513850" w:rsidP="0027450F">
            <w:pPr>
              <w:spacing w:line="240" w:lineRule="auto"/>
              <w:jc w:val="center"/>
              <w:rPr>
                <w:lang w:val="it-IT"/>
              </w:rPr>
            </w:pPr>
          </w:p>
          <w:p w14:paraId="1238C4B7" w14:textId="77777777" w:rsidR="00513850" w:rsidRPr="003E34DE" w:rsidRDefault="00513850" w:rsidP="0027450F">
            <w:pPr>
              <w:spacing w:line="276" w:lineRule="auto"/>
              <w:jc w:val="center"/>
              <w:rPr>
                <w:rFonts w:cs="Arial"/>
                <w:bCs/>
                <w:i/>
                <w:lang w:val="it-IT"/>
              </w:rPr>
            </w:pPr>
            <w:r>
              <w:rPr>
                <w:rFonts w:cs="Arial"/>
                <w:bCs/>
                <w:i/>
                <w:lang w:val="it-IT"/>
              </w:rPr>
              <w:t>Divisione Sourcing Operation</w:t>
            </w:r>
          </w:p>
          <w:p w14:paraId="26DF5934" w14:textId="77777777" w:rsidR="00513850" w:rsidRPr="00583822" w:rsidRDefault="00513850" w:rsidP="0027450F">
            <w:pPr>
              <w:spacing w:line="276" w:lineRule="auto"/>
              <w:jc w:val="center"/>
              <w:rPr>
                <w:rFonts w:cs="Arial"/>
                <w:bCs/>
                <w:i/>
                <w:lang w:val="it-IT"/>
              </w:rPr>
            </w:pPr>
            <w:r w:rsidRPr="00583822">
              <w:rPr>
                <w:rFonts w:cs="Arial"/>
                <w:bCs/>
                <w:i/>
                <w:lang w:val="it-IT"/>
              </w:rPr>
              <w:t>Division Manager</w:t>
            </w:r>
          </w:p>
          <w:p w14:paraId="616DE69F" w14:textId="046B88CB" w:rsidR="00513850" w:rsidRPr="00621691" w:rsidRDefault="0027450F" w:rsidP="0027450F">
            <w:pPr>
              <w:spacing w:line="240" w:lineRule="auto"/>
              <w:jc w:val="center"/>
              <w:rPr>
                <w:lang w:val="it-IT"/>
              </w:rPr>
            </w:pPr>
            <w:r>
              <w:rPr>
                <w:rFonts w:cs="Arial"/>
                <w:bCs/>
                <w:i/>
                <w:lang w:val="it-IT"/>
              </w:rPr>
              <w:t>(Gianandrea Greco</w:t>
            </w:r>
            <w:r w:rsidR="00513850" w:rsidRPr="00583822">
              <w:rPr>
                <w:rFonts w:cs="Arial"/>
                <w:bCs/>
                <w:i/>
                <w:lang w:val="it-IT"/>
              </w:rPr>
              <w:t>)</w:t>
            </w:r>
          </w:p>
          <w:p w14:paraId="50354D95" w14:textId="77777777" w:rsidR="00513850" w:rsidRDefault="00513850" w:rsidP="0027450F">
            <w:pPr>
              <w:spacing w:line="240" w:lineRule="auto"/>
              <w:rPr>
                <w:lang w:val="it-IT"/>
              </w:rPr>
            </w:pPr>
          </w:p>
          <w:p w14:paraId="27EE3595" w14:textId="77777777" w:rsidR="00513850" w:rsidRDefault="00513850" w:rsidP="0027450F">
            <w:pPr>
              <w:spacing w:line="240" w:lineRule="auto"/>
              <w:rPr>
                <w:lang w:val="it-IT"/>
              </w:rPr>
            </w:pPr>
          </w:p>
          <w:p w14:paraId="6DCED5FB" w14:textId="29B2A53D" w:rsidR="00513850" w:rsidRPr="00BB3FF6" w:rsidRDefault="00513850" w:rsidP="00BB3FF6">
            <w:pPr>
              <w:spacing w:line="240" w:lineRule="auto"/>
              <w:rPr>
                <w:lang w:val="it-IT"/>
              </w:rPr>
            </w:pPr>
          </w:p>
        </w:tc>
        <w:tc>
          <w:tcPr>
            <w:tcW w:w="2126" w:type="dxa"/>
            <w:shd w:val="clear" w:color="auto" w:fill="auto"/>
            <w:tcMar>
              <w:top w:w="57" w:type="dxa"/>
              <w:bottom w:w="57" w:type="dxa"/>
            </w:tcMar>
            <w:vAlign w:val="center"/>
            <w:hideMark/>
          </w:tcPr>
          <w:p w14:paraId="32F3F432" w14:textId="77777777" w:rsidR="00513850" w:rsidRPr="00621691" w:rsidRDefault="00513850" w:rsidP="0027450F">
            <w:pPr>
              <w:spacing w:line="240" w:lineRule="auto"/>
              <w:rPr>
                <w:rFonts w:cs="Arial"/>
                <w:szCs w:val="20"/>
                <w:lang w:val="it-IT"/>
              </w:rPr>
            </w:pPr>
          </w:p>
        </w:tc>
        <w:tc>
          <w:tcPr>
            <w:tcW w:w="2693" w:type="dxa"/>
            <w:shd w:val="clear" w:color="auto" w:fill="auto"/>
            <w:tcMar>
              <w:top w:w="57" w:type="dxa"/>
              <w:bottom w:w="57" w:type="dxa"/>
            </w:tcMar>
            <w:vAlign w:val="center"/>
            <w:hideMark/>
          </w:tcPr>
          <w:p w14:paraId="53EBFF4D" w14:textId="506789CC" w:rsidR="00513850" w:rsidRPr="007D2BFD" w:rsidRDefault="00513850" w:rsidP="0027450F">
            <w:pPr>
              <w:spacing w:line="240" w:lineRule="auto"/>
              <w:jc w:val="center"/>
              <w:rPr>
                <w:rFonts w:cs="Arial"/>
                <w:szCs w:val="20"/>
              </w:rPr>
            </w:pPr>
          </w:p>
        </w:tc>
      </w:tr>
    </w:tbl>
    <w:p w14:paraId="077F3D9D" w14:textId="77777777" w:rsidR="00513850" w:rsidRPr="00513850" w:rsidRDefault="00513850" w:rsidP="00B83FD8">
      <w:pPr>
        <w:rPr>
          <w:rFonts w:asciiTheme="majorHAnsi" w:hAnsiTheme="majorHAnsi"/>
        </w:rPr>
      </w:pPr>
    </w:p>
    <w:p w14:paraId="7DAF2479" w14:textId="5992324F" w:rsidR="00BB3FF6" w:rsidRDefault="00BB3FF6" w:rsidP="007E165B">
      <w:pPr>
        <w:spacing w:line="300" w:lineRule="exact"/>
        <w:rPr>
          <w:rFonts w:asciiTheme="majorHAnsi" w:hAnsiTheme="majorHAnsi"/>
          <w:b/>
          <w:u w:val="single"/>
          <w:lang w:val="en-US"/>
        </w:rPr>
      </w:pPr>
    </w:p>
    <w:p w14:paraId="58A0E900" w14:textId="77777777" w:rsidR="00BB3FF6" w:rsidRDefault="00BB3FF6" w:rsidP="007E165B">
      <w:pPr>
        <w:spacing w:line="300" w:lineRule="exact"/>
        <w:rPr>
          <w:rFonts w:asciiTheme="majorHAnsi" w:hAnsiTheme="majorHAnsi"/>
          <w:b/>
          <w:u w:val="single"/>
          <w:lang w:val="en-US"/>
        </w:rPr>
      </w:pPr>
    </w:p>
    <w:p w14:paraId="122824AE" w14:textId="341751F0" w:rsidR="001F3A62" w:rsidRPr="00BB3FF6" w:rsidRDefault="001F3A62" w:rsidP="007E165B">
      <w:pPr>
        <w:spacing w:line="300" w:lineRule="exact"/>
        <w:rPr>
          <w:rFonts w:asciiTheme="majorHAnsi" w:hAnsiTheme="majorHAnsi"/>
          <w:b/>
          <w:u w:val="single"/>
          <w:lang w:val="en-US"/>
        </w:rPr>
      </w:pPr>
      <w:r w:rsidRPr="00BB3FF6">
        <w:rPr>
          <w:rFonts w:asciiTheme="majorHAnsi" w:hAnsiTheme="majorHAnsi"/>
          <w:b/>
          <w:u w:val="single"/>
          <w:lang w:val="en-US"/>
        </w:rPr>
        <w:t xml:space="preserve">Annexes: </w:t>
      </w:r>
    </w:p>
    <w:p w14:paraId="7C5FC516" w14:textId="77777777" w:rsidR="007A3BED" w:rsidRPr="00EB518D" w:rsidRDefault="007A3BED" w:rsidP="007A3BED">
      <w:pPr>
        <w:rPr>
          <w:rFonts w:asciiTheme="majorHAnsi" w:hAnsiTheme="majorHAnsi"/>
          <w:szCs w:val="20"/>
          <w:lang w:val="en-US"/>
        </w:rPr>
      </w:pPr>
      <w:r w:rsidRPr="00EB518D">
        <w:rPr>
          <w:rFonts w:asciiTheme="majorHAnsi" w:hAnsiTheme="majorHAnsi"/>
          <w:szCs w:val="20"/>
          <w:lang w:val="en-US"/>
        </w:rPr>
        <w:t xml:space="preserve">Annex 1-Facsimile </w:t>
      </w:r>
      <w:r w:rsidR="004D5D61">
        <w:rPr>
          <w:rFonts w:asciiTheme="majorHAnsi" w:hAnsiTheme="majorHAnsi"/>
          <w:szCs w:val="20"/>
          <w:lang w:val="en-US"/>
        </w:rPr>
        <w:t>of declaration</w:t>
      </w:r>
    </w:p>
    <w:p w14:paraId="2FD3F0F7" w14:textId="7BED8FFC" w:rsidR="007A3BED" w:rsidRPr="007A3BED" w:rsidRDefault="00AF7811" w:rsidP="007A3BED">
      <w:pPr>
        <w:rPr>
          <w:rFonts w:asciiTheme="majorHAnsi" w:hAnsiTheme="majorHAnsi"/>
          <w:color w:val="000000" w:themeColor="text1"/>
          <w:szCs w:val="20"/>
          <w:lang w:val="en-US"/>
        </w:rPr>
      </w:pPr>
      <w:r>
        <w:rPr>
          <w:rFonts w:asciiTheme="majorHAnsi" w:hAnsiTheme="majorHAnsi"/>
          <w:color w:val="000000" w:themeColor="text1"/>
          <w:szCs w:val="20"/>
          <w:lang w:val="en-US"/>
        </w:rPr>
        <w:t xml:space="preserve">Contractual </w:t>
      </w:r>
      <w:r w:rsidR="002420B2">
        <w:rPr>
          <w:rFonts w:asciiTheme="majorHAnsi" w:hAnsiTheme="majorHAnsi"/>
          <w:color w:val="000000" w:themeColor="text1"/>
          <w:szCs w:val="20"/>
          <w:lang w:val="en-US"/>
        </w:rPr>
        <w:t>Addendum</w:t>
      </w:r>
      <w:r w:rsidR="00243CDC">
        <w:rPr>
          <w:rFonts w:asciiTheme="majorHAnsi" w:hAnsiTheme="majorHAnsi"/>
          <w:color w:val="000000" w:themeColor="text1"/>
          <w:szCs w:val="20"/>
          <w:lang w:val="en-US"/>
        </w:rPr>
        <w:t xml:space="preserve"> Sogei</w:t>
      </w:r>
    </w:p>
    <w:p w14:paraId="70D01356" w14:textId="49C501D0" w:rsidR="007A3BED" w:rsidRPr="007A3BED" w:rsidRDefault="002420B2" w:rsidP="007A3BED">
      <w:pPr>
        <w:rPr>
          <w:rFonts w:asciiTheme="majorHAnsi" w:hAnsiTheme="majorHAnsi"/>
          <w:color w:val="000000" w:themeColor="text1"/>
          <w:szCs w:val="20"/>
          <w:lang w:val="en-US"/>
        </w:rPr>
      </w:pPr>
      <w:r>
        <w:rPr>
          <w:rFonts w:asciiTheme="majorHAnsi" w:hAnsiTheme="majorHAnsi"/>
          <w:color w:val="000000" w:themeColor="text1"/>
          <w:szCs w:val="20"/>
          <w:lang w:val="en-US"/>
        </w:rPr>
        <w:t xml:space="preserve">Bid </w:t>
      </w:r>
      <w:r w:rsidR="004D5D61">
        <w:rPr>
          <w:rFonts w:asciiTheme="majorHAnsi" w:hAnsiTheme="majorHAnsi"/>
          <w:color w:val="000000" w:themeColor="text1"/>
          <w:szCs w:val="20"/>
          <w:lang w:val="en-US"/>
        </w:rPr>
        <w:t>declaration facsimile</w:t>
      </w:r>
    </w:p>
    <w:p w14:paraId="7982CD40" w14:textId="45F06C73" w:rsidR="004D5D61" w:rsidRDefault="004D5D61" w:rsidP="007A3BED">
      <w:pPr>
        <w:rPr>
          <w:rFonts w:asciiTheme="majorHAnsi" w:hAnsiTheme="majorHAnsi"/>
          <w:color w:val="000000" w:themeColor="text1"/>
          <w:szCs w:val="20"/>
          <w:lang w:val="en-US"/>
        </w:rPr>
      </w:pPr>
      <w:r>
        <w:rPr>
          <w:rFonts w:asciiTheme="majorHAnsi" w:hAnsiTheme="majorHAnsi"/>
          <w:color w:val="000000" w:themeColor="text1"/>
          <w:szCs w:val="20"/>
          <w:lang w:val="en-US"/>
        </w:rPr>
        <w:t xml:space="preserve">Supplier </w:t>
      </w:r>
      <w:r w:rsidRPr="007A3BED">
        <w:rPr>
          <w:rFonts w:asciiTheme="majorHAnsi" w:hAnsiTheme="majorHAnsi"/>
          <w:color w:val="000000" w:themeColor="text1"/>
          <w:szCs w:val="20"/>
          <w:lang w:val="en-US"/>
        </w:rPr>
        <w:t xml:space="preserve">Data sheet and declaration </w:t>
      </w:r>
      <w:r w:rsidR="00520DE4">
        <w:rPr>
          <w:rFonts w:asciiTheme="majorHAnsi" w:hAnsiTheme="majorHAnsi"/>
          <w:color w:val="000000" w:themeColor="text1"/>
          <w:szCs w:val="20"/>
          <w:lang w:val="en-US"/>
        </w:rPr>
        <w:t>on the t</w:t>
      </w:r>
      <w:r w:rsidRPr="007A3BED">
        <w:rPr>
          <w:rFonts w:asciiTheme="majorHAnsi" w:hAnsiTheme="majorHAnsi"/>
          <w:color w:val="000000" w:themeColor="text1"/>
          <w:szCs w:val="20"/>
          <w:lang w:val="en-US"/>
        </w:rPr>
        <w:t>raceability of financial flows</w:t>
      </w:r>
      <w:r w:rsidRPr="007A3BED" w:rsidDel="004D5D61">
        <w:rPr>
          <w:rFonts w:asciiTheme="majorHAnsi" w:hAnsiTheme="majorHAnsi"/>
          <w:color w:val="000000" w:themeColor="text1"/>
          <w:szCs w:val="20"/>
          <w:lang w:val="en-US"/>
        </w:rPr>
        <w:t xml:space="preserve"> </w:t>
      </w:r>
    </w:p>
    <w:p w14:paraId="15E66C42" w14:textId="0BB3AE8D" w:rsidR="00A92F74" w:rsidRPr="00243CDC" w:rsidRDefault="00A92F74" w:rsidP="00A92F74">
      <w:pPr>
        <w:spacing w:line="300" w:lineRule="exact"/>
        <w:rPr>
          <w:rFonts w:asciiTheme="majorHAnsi" w:hAnsiTheme="majorHAnsi"/>
          <w:szCs w:val="20"/>
          <w:lang w:val="en-US"/>
        </w:rPr>
      </w:pPr>
      <w:r w:rsidRPr="00243CDC">
        <w:rPr>
          <w:rFonts w:asciiTheme="majorHAnsi" w:hAnsiTheme="majorHAnsi"/>
          <w:szCs w:val="20"/>
          <w:lang w:val="en-US"/>
        </w:rPr>
        <w:t>Privacy Annex</w:t>
      </w:r>
    </w:p>
    <w:p w14:paraId="073C12CB" w14:textId="04DB674D" w:rsidR="00243CDC" w:rsidRPr="00243CDC" w:rsidRDefault="00243CDC" w:rsidP="00A92F74">
      <w:pPr>
        <w:spacing w:line="300" w:lineRule="exact"/>
        <w:rPr>
          <w:rFonts w:asciiTheme="majorHAnsi" w:hAnsiTheme="majorHAnsi"/>
          <w:szCs w:val="20"/>
          <w:lang w:val="en-US"/>
        </w:rPr>
      </w:pPr>
      <w:r w:rsidRPr="00243CDC">
        <w:rPr>
          <w:rFonts w:asciiTheme="majorHAnsi" w:hAnsiTheme="majorHAnsi"/>
          <w:szCs w:val="20"/>
          <w:lang w:val="en-US"/>
        </w:rPr>
        <w:t>Integrity Agreement</w:t>
      </w:r>
    </w:p>
    <w:sectPr w:rsidR="00243CDC" w:rsidRPr="00243CDC" w:rsidSect="00BB3FF6">
      <w:headerReference w:type="default" r:id="rId9"/>
      <w:footerReference w:type="even" r:id="rId10"/>
      <w:footerReference w:type="default" r:id="rId11"/>
      <w:headerReference w:type="first" r:id="rId12"/>
      <w:footerReference w:type="first" r:id="rId13"/>
      <w:pgSz w:w="11906" w:h="16838" w:code="9"/>
      <w:pgMar w:top="2378" w:right="1134" w:bottom="851" w:left="2268" w:header="1134" w:footer="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0E327" w14:textId="77777777" w:rsidR="00297D85" w:rsidRDefault="00297D85">
      <w:r>
        <w:separator/>
      </w:r>
    </w:p>
  </w:endnote>
  <w:endnote w:type="continuationSeparator" w:id="0">
    <w:p w14:paraId="3152A82F" w14:textId="77777777" w:rsidR="00297D85" w:rsidRDefault="0029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7680" w14:textId="77777777" w:rsidR="0027450F" w:rsidRDefault="0027450F"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618E058" w14:textId="77777777" w:rsidR="0027450F" w:rsidRDefault="0027450F"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78AEE" w14:textId="7A39978A" w:rsidR="0027450F" w:rsidRPr="002D1C30" w:rsidRDefault="00CD032D" w:rsidP="00830E39">
    <w:pPr>
      <w:pStyle w:val="Pidipagina"/>
      <w:tabs>
        <w:tab w:val="clear" w:pos="4819"/>
        <w:tab w:val="left" w:pos="6237"/>
      </w:tabs>
      <w:rPr>
        <w:rFonts w:asciiTheme="majorHAnsi" w:hAnsiTheme="majorHAnsi"/>
        <w:color w:val="808080"/>
        <w:sz w:val="16"/>
        <w:szCs w:val="14"/>
      </w:rPr>
    </w:pPr>
    <w:r w:rsidRPr="00CD032D">
      <w:rPr>
        <w:rFonts w:asciiTheme="majorHAnsi" w:hAnsiTheme="majorHAnsi"/>
        <w:color w:val="808080"/>
        <w:sz w:val="16"/>
        <w:szCs w:val="14"/>
      </w:rPr>
      <w:t>Direct award pursuant to art. 1, paragraph 2, letter a) of Legislative Decree no. 76/2020 as converted by law 120/2020, aimed at stipulating a contract for ICE SWAP RATE licenses – year 2023</w:t>
    </w:r>
  </w:p>
  <w:p w14:paraId="3E79A327" w14:textId="53786FC0" w:rsidR="0027450F" w:rsidRPr="000C7677" w:rsidRDefault="0027450F" w:rsidP="001202E7">
    <w:pPr>
      <w:pStyle w:val="Pidipagina"/>
      <w:tabs>
        <w:tab w:val="clear" w:pos="4819"/>
        <w:tab w:val="clear" w:pos="9638"/>
        <w:tab w:val="left" w:pos="4820"/>
        <w:tab w:val="right" w:pos="8505"/>
      </w:tabs>
      <w:rPr>
        <w:rFonts w:asciiTheme="majorHAnsi" w:hAnsiTheme="majorHAnsi"/>
        <w:color w:val="808080"/>
        <w:sz w:val="16"/>
        <w:szCs w:val="14"/>
        <w:lang w:val="fr-FR"/>
      </w:rPr>
    </w:pPr>
    <w:r w:rsidRPr="000C7677">
      <w:rPr>
        <w:rFonts w:asciiTheme="majorHAnsi" w:hAnsiTheme="majorHAnsi"/>
        <w:color w:val="808080"/>
        <w:sz w:val="16"/>
        <w:szCs w:val="14"/>
        <w:lang w:val="fr-FR"/>
      </w:rPr>
      <w:t>Document clas</w:t>
    </w:r>
    <w:r w:rsidR="00CD032D">
      <w:rPr>
        <w:rFonts w:asciiTheme="majorHAnsi" w:hAnsiTheme="majorHAnsi"/>
        <w:color w:val="808080"/>
        <w:sz w:val="16"/>
        <w:szCs w:val="14"/>
        <w:lang w:val="fr-FR"/>
      </w:rPr>
      <w:t>sification: Consip public</w:t>
    </w:r>
    <w:r w:rsidR="00B379BE">
      <w:rPr>
        <w:rFonts w:asciiTheme="majorHAnsi" w:hAnsiTheme="majorHAnsi"/>
        <w:color w:val="808080"/>
        <w:sz w:val="16"/>
        <w:szCs w:val="14"/>
        <w:lang w:val="fr-FR"/>
      </w:rPr>
      <w:tab/>
      <w:t>Rev. novembre</w:t>
    </w:r>
    <w:r>
      <w:rPr>
        <w:rFonts w:asciiTheme="majorHAnsi" w:hAnsiTheme="majorHAnsi"/>
        <w:color w:val="808080"/>
        <w:sz w:val="16"/>
        <w:szCs w:val="14"/>
        <w:lang w:val="fr-FR"/>
      </w:rPr>
      <w:t xml:space="preserve"> 2022</w:t>
    </w:r>
    <w:r w:rsidRPr="000C7677">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0C7677">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8B7FCC">
      <w:rPr>
        <w:rFonts w:asciiTheme="majorHAnsi" w:hAnsiTheme="majorHAnsi"/>
        <w:noProof/>
        <w:color w:val="808080"/>
        <w:sz w:val="16"/>
        <w:szCs w:val="14"/>
        <w:lang w:val="fr-FR"/>
      </w:rPr>
      <w:t>7</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AB911" w14:textId="77777777" w:rsidR="0027450F" w:rsidRPr="002D1C30" w:rsidRDefault="0027450F" w:rsidP="00102717">
    <w:pPr>
      <w:pStyle w:val="Pidipagina"/>
      <w:spacing w:before="240" w:line="276" w:lineRule="auto"/>
      <w:rPr>
        <w:rFonts w:asciiTheme="majorHAnsi" w:hAnsiTheme="majorHAnsi"/>
        <w:b/>
        <w:color w:val="808080"/>
        <w:sz w:val="16"/>
        <w:szCs w:val="16"/>
      </w:rPr>
    </w:pPr>
    <w:r>
      <w:rPr>
        <w:rFonts w:asciiTheme="majorHAnsi" w:hAnsiTheme="majorHAnsi"/>
        <w:b/>
        <w:color w:val="808080"/>
        <w:sz w:val="16"/>
        <w:szCs w:val="16"/>
      </w:rPr>
      <w:t>Consip S.p.A., single-member joint stock company</w:t>
    </w:r>
  </w:p>
  <w:p w14:paraId="3EAA7C38" w14:textId="77777777" w:rsidR="0027450F" w:rsidRPr="000C7677" w:rsidRDefault="0027450F" w:rsidP="00BC115B">
    <w:pPr>
      <w:pStyle w:val="Pidipagina"/>
      <w:rPr>
        <w:rFonts w:asciiTheme="majorHAnsi" w:hAnsiTheme="majorHAnsi"/>
        <w:color w:val="808080"/>
        <w:sz w:val="16"/>
        <w:szCs w:val="16"/>
        <w:lang w:val="it-IT"/>
      </w:rPr>
    </w:pPr>
    <w:r w:rsidRPr="000C7677">
      <w:rPr>
        <w:rFonts w:asciiTheme="majorHAnsi" w:hAnsiTheme="majorHAnsi"/>
        <w:color w:val="808080"/>
        <w:sz w:val="16"/>
        <w:szCs w:val="16"/>
        <w:lang w:val="it-IT"/>
      </w:rPr>
      <w:t>Registered Office: Via Isonzo 19/E – 00198 Rome</w:t>
    </w:r>
  </w:p>
  <w:p w14:paraId="2D6C4F48" w14:textId="77777777" w:rsidR="0027450F" w:rsidRPr="003D5EC4" w:rsidRDefault="0027450F" w:rsidP="00BC115B">
    <w:pPr>
      <w:pStyle w:val="Pidipagina"/>
      <w:rPr>
        <w:rFonts w:asciiTheme="majorHAnsi" w:hAnsiTheme="majorHAnsi"/>
        <w:color w:val="808080"/>
        <w:sz w:val="16"/>
        <w:szCs w:val="16"/>
      </w:rPr>
    </w:pPr>
    <w:r>
      <w:rPr>
        <w:rFonts w:asciiTheme="majorHAnsi" w:hAnsiTheme="majorHAnsi"/>
        <w:color w:val="808080"/>
        <w:sz w:val="16"/>
        <w:szCs w:val="16"/>
      </w:rPr>
      <w:t xml:space="preserve">T +39 06 85449.1 – F +39 06 85449 281 – </w:t>
    </w:r>
    <w:hyperlink r:id="rId1" w:history="1">
      <w:r>
        <w:rPr>
          <w:rStyle w:val="Collegamentoipertestuale"/>
          <w:rFonts w:asciiTheme="majorHAnsi" w:hAnsiTheme="majorHAnsi"/>
          <w:color w:val="808080"/>
          <w:sz w:val="16"/>
          <w:szCs w:val="16"/>
          <w:u w:val="none"/>
        </w:rPr>
        <w:t>www.consip.it</w:t>
      </w:r>
    </w:hyperlink>
  </w:p>
  <w:p w14:paraId="2F2A35F4" w14:textId="77777777" w:rsidR="0027450F" w:rsidRPr="002D1C30" w:rsidRDefault="0027450F"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Fully paid-in share capital of €5,200,000.00 Tax Code and VAT no. 05359681003</w:t>
    </w:r>
  </w:p>
  <w:p w14:paraId="01649F58" w14:textId="77777777" w:rsidR="0027450F" w:rsidRPr="002D1C30" w:rsidRDefault="0027450F"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 xml:space="preserve">Listed on the Companies’ Register at the Chamber of Commerce, Industry, Trades and Agriculture of Rome under no. 05359681003 - REA (Economic and Administrative Index) no. 878407 </w:t>
    </w:r>
  </w:p>
  <w:p w14:paraId="0C41B44F" w14:textId="02D32569" w:rsidR="0027450F" w:rsidRPr="000C7677" w:rsidRDefault="0027450F" w:rsidP="00A941D2">
    <w:pPr>
      <w:pStyle w:val="Pidipagina"/>
      <w:tabs>
        <w:tab w:val="clear" w:pos="4819"/>
        <w:tab w:val="clear" w:pos="9638"/>
        <w:tab w:val="left" w:pos="4820"/>
        <w:tab w:val="right" w:pos="7938"/>
      </w:tabs>
      <w:rPr>
        <w:rFonts w:asciiTheme="majorHAnsi" w:hAnsiTheme="majorHAnsi"/>
        <w:color w:val="808080"/>
        <w:sz w:val="16"/>
        <w:szCs w:val="16"/>
        <w:lang w:val="fr-FR"/>
      </w:rPr>
    </w:pPr>
    <w:r w:rsidRPr="000C7677">
      <w:rPr>
        <w:rFonts w:asciiTheme="majorHAnsi" w:hAnsiTheme="majorHAnsi"/>
        <w:color w:val="808080"/>
        <w:sz w:val="16"/>
        <w:szCs w:val="16"/>
        <w:lang w:val="fr-FR"/>
      </w:rPr>
      <w:t>Document classification: Consi</w:t>
    </w:r>
    <w:r w:rsidR="00CD032D">
      <w:rPr>
        <w:rFonts w:asciiTheme="majorHAnsi" w:hAnsiTheme="majorHAnsi"/>
        <w:color w:val="808080"/>
        <w:sz w:val="16"/>
        <w:szCs w:val="16"/>
        <w:lang w:val="fr-FR"/>
      </w:rPr>
      <w:t>p public</w:t>
    </w:r>
    <w:r w:rsidRPr="000C7677">
      <w:rPr>
        <w:rFonts w:asciiTheme="majorHAnsi" w:hAnsiTheme="majorHAnsi"/>
        <w:color w:val="808080"/>
        <w:sz w:val="16"/>
        <w:szCs w:val="16"/>
        <w:lang w:val="fr-FR"/>
      </w:rPr>
      <w:tab/>
    </w:r>
    <w:r>
      <w:rPr>
        <w:rFonts w:asciiTheme="majorHAnsi" w:hAnsiTheme="majorHAnsi"/>
        <w:color w:val="808080"/>
        <w:sz w:val="16"/>
        <w:szCs w:val="14"/>
        <w:lang w:val="fr-FR"/>
      </w:rPr>
      <w:tab/>
      <w:t>Rev. ottobre 2022</w:t>
    </w:r>
    <w:r w:rsidRPr="000C7677">
      <w:rPr>
        <w:rFonts w:asciiTheme="majorHAnsi" w:hAnsiTheme="majorHAnsi"/>
        <w:color w:val="808080"/>
        <w:sz w:val="16"/>
        <w:szCs w:val="14"/>
        <w:lang w:val="fr-FR"/>
      </w:rPr>
      <w:t xml:space="preserve">       </w:t>
    </w:r>
    <w:r w:rsidRPr="000C7677">
      <w:rPr>
        <w:rFonts w:asciiTheme="majorHAnsi" w:hAnsiTheme="majorHAnsi"/>
        <w:color w:val="808080"/>
        <w:sz w:val="16"/>
        <w:szCs w:val="16"/>
        <w:lang w:val="fr-FR"/>
      </w:rPr>
      <w:t xml:space="preserve">page </w:t>
    </w:r>
    <w:r w:rsidRPr="002D1C30">
      <w:rPr>
        <w:rFonts w:asciiTheme="majorHAnsi" w:hAnsiTheme="majorHAnsi"/>
        <w:color w:val="808080"/>
        <w:sz w:val="16"/>
        <w:szCs w:val="16"/>
      </w:rPr>
      <w:fldChar w:fldCharType="begin"/>
    </w:r>
    <w:r w:rsidRPr="000C7677">
      <w:rPr>
        <w:rFonts w:asciiTheme="majorHAnsi" w:hAnsiTheme="majorHAnsi"/>
        <w:color w:val="808080"/>
        <w:sz w:val="16"/>
        <w:szCs w:val="16"/>
        <w:lang w:val="fr-FR"/>
      </w:rPr>
      <w:instrText>PAGE   \* MERGEFORMAT</w:instrText>
    </w:r>
    <w:r w:rsidRPr="002D1C30">
      <w:rPr>
        <w:rFonts w:asciiTheme="majorHAnsi" w:hAnsiTheme="majorHAnsi"/>
        <w:color w:val="808080"/>
        <w:sz w:val="16"/>
        <w:szCs w:val="16"/>
      </w:rPr>
      <w:fldChar w:fldCharType="separate"/>
    </w:r>
    <w:r w:rsidR="008B7FCC">
      <w:rPr>
        <w:rFonts w:asciiTheme="majorHAnsi" w:hAnsiTheme="majorHAnsi"/>
        <w:noProof/>
        <w:color w:val="808080"/>
        <w:sz w:val="16"/>
        <w:szCs w:val="16"/>
        <w:lang w:val="fr-FR"/>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2D7DD" w14:textId="77777777" w:rsidR="00297D85" w:rsidRDefault="00297D85">
      <w:r>
        <w:separator/>
      </w:r>
    </w:p>
  </w:footnote>
  <w:footnote w:type="continuationSeparator" w:id="0">
    <w:p w14:paraId="7B9D7F1F" w14:textId="77777777" w:rsidR="00297D85" w:rsidRDefault="0029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B97A" w14:textId="77777777" w:rsidR="0027450F" w:rsidRDefault="0027450F" w:rsidP="00BC115B">
    <w:pPr>
      <w:tabs>
        <w:tab w:val="left" w:pos="1080"/>
      </w:tabs>
      <w:ind w:hanging="1080"/>
    </w:pPr>
    <w:r>
      <w:rPr>
        <w:noProof/>
        <w:lang w:val="it-IT"/>
      </w:rPr>
      <w:drawing>
        <wp:anchor distT="0" distB="0" distL="114300" distR="114300" simplePos="0" relativeHeight="251656192" behindDoc="1" locked="0" layoutInCell="1" allowOverlap="1" wp14:anchorId="4953BD73" wp14:editId="2C97C15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7" name="Immagine 7"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98ED" w14:textId="77777777" w:rsidR="0027450F" w:rsidRPr="00BC115B" w:rsidRDefault="0027450F" w:rsidP="00BC115B">
    <w:pPr>
      <w:ind w:hanging="1080"/>
    </w:pPr>
    <w:r>
      <w:rPr>
        <w:noProof/>
        <w:lang w:val="it-IT"/>
      </w:rPr>
      <w:drawing>
        <wp:anchor distT="0" distB="0" distL="114300" distR="114300" simplePos="0" relativeHeight="251659264" behindDoc="1" locked="0" layoutInCell="1" allowOverlap="1" wp14:anchorId="54E0006A" wp14:editId="307CC0FE">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8" name="Immagine 8"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3"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4A31655"/>
    <w:multiLevelType w:val="hybridMultilevel"/>
    <w:tmpl w:val="2EA60AA0"/>
    <w:lvl w:ilvl="0" w:tplc="8E1A1D9C">
      <w:start w:val="1"/>
      <w:numFmt w:val="decimal"/>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 w15:restartNumberingAfterBreak="0">
    <w:nsid w:val="081D63B7"/>
    <w:multiLevelType w:val="hybridMultilevel"/>
    <w:tmpl w:val="13F63C66"/>
    <w:lvl w:ilvl="0" w:tplc="1430E992">
      <w:start w:val="1"/>
      <w:numFmt w:val="bullet"/>
      <w:lvlText w:val="-"/>
      <w:lvlJc w:val="left"/>
      <w:pPr>
        <w:ind w:left="1069" w:hanging="360"/>
      </w:pPr>
      <w:rPr>
        <w:rFonts w:ascii="Calibri" w:eastAsia="Times New Roman" w:hAnsi="Calibri"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15:restartNumberingAfterBreak="0">
    <w:nsid w:val="0AFF165A"/>
    <w:multiLevelType w:val="hybridMultilevel"/>
    <w:tmpl w:val="51BAC6E2"/>
    <w:lvl w:ilvl="0" w:tplc="E79E3A2E">
      <w:start w:val="1"/>
      <w:numFmt w:val="upp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8" w15:restartNumberingAfterBreak="0">
    <w:nsid w:val="10C912FB"/>
    <w:multiLevelType w:val="hybridMultilevel"/>
    <w:tmpl w:val="CD8AC4B2"/>
    <w:lvl w:ilvl="0" w:tplc="F21A801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BD023DB"/>
    <w:multiLevelType w:val="hybridMultilevel"/>
    <w:tmpl w:val="3B188528"/>
    <w:lvl w:ilvl="0" w:tplc="5B94B60A">
      <w:start w:val="1"/>
      <w:numFmt w:val="upperLetter"/>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21BD0AF4"/>
    <w:multiLevelType w:val="hybridMultilevel"/>
    <w:tmpl w:val="53900C9E"/>
    <w:lvl w:ilvl="0" w:tplc="65DAF8A8">
      <w:start w:val="1"/>
      <w:numFmt w:val="lowerLetter"/>
      <w:lvlText w:val="%1)"/>
      <w:lvlJc w:val="left"/>
      <w:pPr>
        <w:ind w:left="720" w:hanging="360"/>
      </w:pPr>
      <w:rPr>
        <w:rFonts w:hint="default"/>
        <w:b w:val="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4"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3190E63"/>
    <w:multiLevelType w:val="hybridMultilevel"/>
    <w:tmpl w:val="45CC357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9"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18D73A4"/>
    <w:multiLevelType w:val="hybridMultilevel"/>
    <w:tmpl w:val="80D050CC"/>
    <w:lvl w:ilvl="0" w:tplc="A5BCCF76">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2876624"/>
    <w:multiLevelType w:val="hybridMultilevel"/>
    <w:tmpl w:val="D72C4A8C"/>
    <w:lvl w:ilvl="0" w:tplc="73143890">
      <w:start w:val="1"/>
      <w:numFmt w:val="lowerLetter"/>
      <w:lvlText w:val="%1)"/>
      <w:lvlJc w:val="left"/>
      <w:pPr>
        <w:ind w:left="1069" w:hanging="360"/>
      </w:pPr>
      <w:rPr>
        <w:rFonts w:hint="default"/>
        <w:b w:val="0"/>
        <w:i w:val="0"/>
        <w:color w:val="000000" w:themeColor="text1"/>
      </w:r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3" w15:restartNumberingAfterBreak="0">
    <w:nsid w:val="42F158FA"/>
    <w:multiLevelType w:val="hybridMultilevel"/>
    <w:tmpl w:val="A010F628"/>
    <w:lvl w:ilvl="0" w:tplc="1034D8F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432859"/>
    <w:multiLevelType w:val="hybridMultilevel"/>
    <w:tmpl w:val="28107C98"/>
    <w:lvl w:ilvl="0" w:tplc="04100001">
      <w:start w:val="1"/>
      <w:numFmt w:val="bullet"/>
      <w:lvlText w:val=""/>
      <w:lvlJc w:val="left"/>
      <w:pPr>
        <w:ind w:left="3360" w:hanging="360"/>
      </w:pPr>
      <w:rPr>
        <w:rFonts w:ascii="Symbol" w:hAnsi="Symbol" w:hint="default"/>
      </w:rPr>
    </w:lvl>
    <w:lvl w:ilvl="1" w:tplc="04100003" w:tentative="1">
      <w:start w:val="1"/>
      <w:numFmt w:val="bullet"/>
      <w:lvlText w:val="o"/>
      <w:lvlJc w:val="left"/>
      <w:pPr>
        <w:ind w:left="4080" w:hanging="360"/>
      </w:pPr>
      <w:rPr>
        <w:rFonts w:ascii="Courier New" w:hAnsi="Courier New" w:cs="Courier New" w:hint="default"/>
      </w:rPr>
    </w:lvl>
    <w:lvl w:ilvl="2" w:tplc="04100005" w:tentative="1">
      <w:start w:val="1"/>
      <w:numFmt w:val="bullet"/>
      <w:lvlText w:val=""/>
      <w:lvlJc w:val="left"/>
      <w:pPr>
        <w:ind w:left="4800" w:hanging="360"/>
      </w:pPr>
      <w:rPr>
        <w:rFonts w:ascii="Wingdings" w:hAnsi="Wingdings" w:hint="default"/>
      </w:rPr>
    </w:lvl>
    <w:lvl w:ilvl="3" w:tplc="04100001" w:tentative="1">
      <w:start w:val="1"/>
      <w:numFmt w:val="bullet"/>
      <w:lvlText w:val=""/>
      <w:lvlJc w:val="left"/>
      <w:pPr>
        <w:ind w:left="5520" w:hanging="360"/>
      </w:pPr>
      <w:rPr>
        <w:rFonts w:ascii="Symbol" w:hAnsi="Symbol" w:hint="default"/>
      </w:rPr>
    </w:lvl>
    <w:lvl w:ilvl="4" w:tplc="04100003" w:tentative="1">
      <w:start w:val="1"/>
      <w:numFmt w:val="bullet"/>
      <w:lvlText w:val="o"/>
      <w:lvlJc w:val="left"/>
      <w:pPr>
        <w:ind w:left="6240" w:hanging="360"/>
      </w:pPr>
      <w:rPr>
        <w:rFonts w:ascii="Courier New" w:hAnsi="Courier New" w:cs="Courier New" w:hint="default"/>
      </w:rPr>
    </w:lvl>
    <w:lvl w:ilvl="5" w:tplc="04100005" w:tentative="1">
      <w:start w:val="1"/>
      <w:numFmt w:val="bullet"/>
      <w:lvlText w:val=""/>
      <w:lvlJc w:val="left"/>
      <w:pPr>
        <w:ind w:left="6960" w:hanging="360"/>
      </w:pPr>
      <w:rPr>
        <w:rFonts w:ascii="Wingdings" w:hAnsi="Wingdings" w:hint="default"/>
      </w:rPr>
    </w:lvl>
    <w:lvl w:ilvl="6" w:tplc="04100001" w:tentative="1">
      <w:start w:val="1"/>
      <w:numFmt w:val="bullet"/>
      <w:lvlText w:val=""/>
      <w:lvlJc w:val="left"/>
      <w:pPr>
        <w:ind w:left="7680" w:hanging="360"/>
      </w:pPr>
      <w:rPr>
        <w:rFonts w:ascii="Symbol" w:hAnsi="Symbol" w:hint="default"/>
      </w:rPr>
    </w:lvl>
    <w:lvl w:ilvl="7" w:tplc="04100003" w:tentative="1">
      <w:start w:val="1"/>
      <w:numFmt w:val="bullet"/>
      <w:lvlText w:val="o"/>
      <w:lvlJc w:val="left"/>
      <w:pPr>
        <w:ind w:left="8400" w:hanging="360"/>
      </w:pPr>
      <w:rPr>
        <w:rFonts w:ascii="Courier New" w:hAnsi="Courier New" w:cs="Courier New" w:hint="default"/>
      </w:rPr>
    </w:lvl>
    <w:lvl w:ilvl="8" w:tplc="04100005" w:tentative="1">
      <w:start w:val="1"/>
      <w:numFmt w:val="bullet"/>
      <w:lvlText w:val=""/>
      <w:lvlJc w:val="left"/>
      <w:pPr>
        <w:ind w:left="9120" w:hanging="360"/>
      </w:pPr>
      <w:rPr>
        <w:rFonts w:ascii="Wingdings" w:hAnsi="Wingdings" w:hint="default"/>
      </w:rPr>
    </w:lvl>
  </w:abstractNum>
  <w:abstractNum w:abstractNumId="25" w15:restartNumberingAfterBreak="0">
    <w:nsid w:val="4FE97428"/>
    <w:multiLevelType w:val="hybridMultilevel"/>
    <w:tmpl w:val="7FF2F06A"/>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CE92640"/>
    <w:multiLevelType w:val="hybridMultilevel"/>
    <w:tmpl w:val="0CDCC6D4"/>
    <w:lvl w:ilvl="0" w:tplc="4A204450">
      <w:start w:val="1"/>
      <w:numFmt w:val="lowerLetter"/>
      <w:lvlText w:val="%1)"/>
      <w:lvlJc w:val="left"/>
      <w:pPr>
        <w:ind w:left="720" w:hanging="360"/>
      </w:pPr>
      <w:rPr>
        <w:rFonts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ED1467B"/>
    <w:multiLevelType w:val="hybridMultilevel"/>
    <w:tmpl w:val="508698A2"/>
    <w:lvl w:ilvl="0" w:tplc="0410000F">
      <w:start w:val="1"/>
      <w:numFmt w:val="decimal"/>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44D3D07"/>
    <w:multiLevelType w:val="hybridMultilevel"/>
    <w:tmpl w:val="CC0C605E"/>
    <w:lvl w:ilvl="0" w:tplc="5C302EE0">
      <w:start w:val="1"/>
      <w:numFmt w:val="decimal"/>
      <w:lvlText w:val="%1)"/>
      <w:lvlJc w:val="left"/>
      <w:pPr>
        <w:ind w:left="1070" w:hanging="360"/>
      </w:pPr>
      <w:rPr>
        <w:rFonts w:hint="default"/>
        <w:b/>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31"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66D119D6"/>
    <w:multiLevelType w:val="hybridMultilevel"/>
    <w:tmpl w:val="DB60B450"/>
    <w:lvl w:ilvl="0" w:tplc="F21A8016">
      <w:numFmt w:val="bullet"/>
      <w:lvlText w:val="-"/>
      <w:lvlJc w:val="left"/>
      <w:pPr>
        <w:ind w:left="720" w:hanging="360"/>
      </w:pPr>
      <w:rPr>
        <w:rFonts w:ascii="Trebuchet MS" w:eastAsia="Times New Roman" w:hAnsi="Trebuchet MS"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9E82808"/>
    <w:multiLevelType w:val="hybridMultilevel"/>
    <w:tmpl w:val="E60A8F20"/>
    <w:lvl w:ilvl="0" w:tplc="807A397A">
      <w:start w:val="1"/>
      <w:numFmt w:val="bullet"/>
      <w:lvlText w:val="-"/>
      <w:lvlJc w:val="left"/>
      <w:pPr>
        <w:ind w:left="1440" w:hanging="360"/>
      </w:pPr>
      <w:rPr>
        <w:rFonts w:ascii="Calibri" w:eastAsiaTheme="minorHAnsi" w:hAnsi="Calibri" w:cstheme="minorBidi" w:hint="default"/>
      </w:rPr>
    </w:lvl>
    <w:lvl w:ilvl="1" w:tplc="04100005">
      <w:start w:val="1"/>
      <w:numFmt w:val="bullet"/>
      <w:lvlText w:val=""/>
      <w:lvlJc w:val="left"/>
      <w:pPr>
        <w:ind w:left="2160" w:hanging="360"/>
      </w:pPr>
      <w:rPr>
        <w:rFonts w:ascii="Wingdings" w:hAnsi="Wingdings"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5" w15:restartNumberingAfterBreak="0">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11"/>
  </w:num>
  <w:num w:numId="5">
    <w:abstractNumId w:val="26"/>
  </w:num>
  <w:num w:numId="6">
    <w:abstractNumId w:val="27"/>
  </w:num>
  <w:num w:numId="7">
    <w:abstractNumId w:val="18"/>
  </w:num>
  <w:num w:numId="8">
    <w:abstractNumId w:val="36"/>
  </w:num>
  <w:num w:numId="9">
    <w:abstractNumId w:val="19"/>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2"/>
  </w:num>
  <w:num w:numId="16">
    <w:abstractNumId w:val="7"/>
  </w:num>
  <w:num w:numId="17">
    <w:abstractNumId w:val="22"/>
  </w:num>
  <w:num w:numId="18">
    <w:abstractNumId w:val="6"/>
  </w:num>
  <w:num w:numId="19">
    <w:abstractNumId w:val="34"/>
  </w:num>
  <w:num w:numId="20">
    <w:abstractNumId w:val="24"/>
  </w:num>
  <w:num w:numId="21">
    <w:abstractNumId w:val="32"/>
  </w:num>
  <w:num w:numId="22">
    <w:abstractNumId w:val="10"/>
  </w:num>
  <w:num w:numId="23">
    <w:abstractNumId w:val="8"/>
  </w:num>
  <w:num w:numId="24">
    <w:abstractNumId w:val="25"/>
  </w:num>
  <w:num w:numId="25">
    <w:abstractNumId w:val="12"/>
  </w:num>
  <w:num w:numId="26">
    <w:abstractNumId w:val="28"/>
  </w:num>
  <w:num w:numId="27">
    <w:abstractNumId w:val="21"/>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9"/>
  </w:num>
  <w:num w:numId="31">
    <w:abstractNumId w:val="38"/>
  </w:num>
  <w:num w:numId="32">
    <w:abstractNumId w:val="30"/>
  </w:num>
  <w:num w:numId="33">
    <w:abstractNumId w:val="16"/>
  </w:num>
  <w:num w:numId="34">
    <w:abstractNumId w:val="5"/>
  </w:num>
  <w:num w:numId="35">
    <w:abstractNumId w:val="31"/>
  </w:num>
  <w:num w:numId="36">
    <w:abstractNumId w:val="33"/>
  </w:num>
  <w:num w:numId="37">
    <w:abstractNumId w:val="29"/>
  </w:num>
  <w:num w:numId="38">
    <w:abstractNumId w:val="23"/>
  </w:num>
  <w:num w:numId="39">
    <w:abstractNumId w:val="37"/>
  </w:num>
  <w:num w:numId="40">
    <w:abstractNumId w:val="20"/>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70CF"/>
    <w:rsid w:val="0002513C"/>
    <w:rsid w:val="000333DB"/>
    <w:rsid w:val="00041BF9"/>
    <w:rsid w:val="00053629"/>
    <w:rsid w:val="000620D5"/>
    <w:rsid w:val="000645F3"/>
    <w:rsid w:val="00065301"/>
    <w:rsid w:val="00072BDB"/>
    <w:rsid w:val="00073CA8"/>
    <w:rsid w:val="00082353"/>
    <w:rsid w:val="00086029"/>
    <w:rsid w:val="00093FB8"/>
    <w:rsid w:val="000957F2"/>
    <w:rsid w:val="00095DEC"/>
    <w:rsid w:val="0009666C"/>
    <w:rsid w:val="000A0892"/>
    <w:rsid w:val="000A25F6"/>
    <w:rsid w:val="000A2DF0"/>
    <w:rsid w:val="000B1CE7"/>
    <w:rsid w:val="000C4FAD"/>
    <w:rsid w:val="000C7372"/>
    <w:rsid w:val="000C7632"/>
    <w:rsid w:val="000C7677"/>
    <w:rsid w:val="000D28F2"/>
    <w:rsid w:val="000D50E1"/>
    <w:rsid w:val="000D7BB3"/>
    <w:rsid w:val="000E351C"/>
    <w:rsid w:val="000F029E"/>
    <w:rsid w:val="00100680"/>
    <w:rsid w:val="0010173E"/>
    <w:rsid w:val="00102717"/>
    <w:rsid w:val="00112EA6"/>
    <w:rsid w:val="001131FA"/>
    <w:rsid w:val="00113AD8"/>
    <w:rsid w:val="00114805"/>
    <w:rsid w:val="00117DB0"/>
    <w:rsid w:val="001202E7"/>
    <w:rsid w:val="001211F1"/>
    <w:rsid w:val="001221C4"/>
    <w:rsid w:val="00122D39"/>
    <w:rsid w:val="0012434B"/>
    <w:rsid w:val="001261C4"/>
    <w:rsid w:val="00126780"/>
    <w:rsid w:val="00132AF6"/>
    <w:rsid w:val="00134790"/>
    <w:rsid w:val="00134E7C"/>
    <w:rsid w:val="0014289F"/>
    <w:rsid w:val="001459BD"/>
    <w:rsid w:val="00150E4A"/>
    <w:rsid w:val="00151479"/>
    <w:rsid w:val="001520B9"/>
    <w:rsid w:val="00160542"/>
    <w:rsid w:val="0017071C"/>
    <w:rsid w:val="00170B3A"/>
    <w:rsid w:val="00170E40"/>
    <w:rsid w:val="0018045D"/>
    <w:rsid w:val="0019236C"/>
    <w:rsid w:val="00192C76"/>
    <w:rsid w:val="00195572"/>
    <w:rsid w:val="0019795D"/>
    <w:rsid w:val="001A6222"/>
    <w:rsid w:val="001A7357"/>
    <w:rsid w:val="001B2942"/>
    <w:rsid w:val="001B3947"/>
    <w:rsid w:val="001B41C6"/>
    <w:rsid w:val="001B5BDB"/>
    <w:rsid w:val="001B6B5C"/>
    <w:rsid w:val="001B7632"/>
    <w:rsid w:val="001C18EA"/>
    <w:rsid w:val="001C25EB"/>
    <w:rsid w:val="001D1180"/>
    <w:rsid w:val="001D2CA2"/>
    <w:rsid w:val="001E018B"/>
    <w:rsid w:val="001E0588"/>
    <w:rsid w:val="001E1502"/>
    <w:rsid w:val="001E3173"/>
    <w:rsid w:val="001E7898"/>
    <w:rsid w:val="001E7DEC"/>
    <w:rsid w:val="001F16EF"/>
    <w:rsid w:val="001F3A62"/>
    <w:rsid w:val="001F634C"/>
    <w:rsid w:val="00200126"/>
    <w:rsid w:val="00211C3C"/>
    <w:rsid w:val="00211FBE"/>
    <w:rsid w:val="0021591D"/>
    <w:rsid w:val="00215B0E"/>
    <w:rsid w:val="00215CB3"/>
    <w:rsid w:val="002162A2"/>
    <w:rsid w:val="0022579B"/>
    <w:rsid w:val="00230CC9"/>
    <w:rsid w:val="0023156B"/>
    <w:rsid w:val="00241948"/>
    <w:rsid w:val="002420B2"/>
    <w:rsid w:val="002422F2"/>
    <w:rsid w:val="002435F5"/>
    <w:rsid w:val="00243CDC"/>
    <w:rsid w:val="0025628A"/>
    <w:rsid w:val="00260B57"/>
    <w:rsid w:val="00264900"/>
    <w:rsid w:val="00266CEE"/>
    <w:rsid w:val="002720B0"/>
    <w:rsid w:val="0027450F"/>
    <w:rsid w:val="002764B5"/>
    <w:rsid w:val="00290133"/>
    <w:rsid w:val="0029343D"/>
    <w:rsid w:val="00296E61"/>
    <w:rsid w:val="002979C1"/>
    <w:rsid w:val="00297D85"/>
    <w:rsid w:val="002A1FC1"/>
    <w:rsid w:val="002A5B4F"/>
    <w:rsid w:val="002B2CED"/>
    <w:rsid w:val="002B470A"/>
    <w:rsid w:val="002B53BC"/>
    <w:rsid w:val="002B5D70"/>
    <w:rsid w:val="002C2C92"/>
    <w:rsid w:val="002C723B"/>
    <w:rsid w:val="002D0DF4"/>
    <w:rsid w:val="002D1C30"/>
    <w:rsid w:val="002D253D"/>
    <w:rsid w:val="002E5F74"/>
    <w:rsid w:val="002F62FC"/>
    <w:rsid w:val="003006C6"/>
    <w:rsid w:val="003108FE"/>
    <w:rsid w:val="00311288"/>
    <w:rsid w:val="00312887"/>
    <w:rsid w:val="0031472C"/>
    <w:rsid w:val="003164CA"/>
    <w:rsid w:val="00320B7C"/>
    <w:rsid w:val="00321CAD"/>
    <w:rsid w:val="0032370A"/>
    <w:rsid w:val="003245C3"/>
    <w:rsid w:val="00326AE8"/>
    <w:rsid w:val="003307DE"/>
    <w:rsid w:val="00337823"/>
    <w:rsid w:val="00340F6B"/>
    <w:rsid w:val="0035234B"/>
    <w:rsid w:val="00353137"/>
    <w:rsid w:val="00354B4D"/>
    <w:rsid w:val="00362E35"/>
    <w:rsid w:val="00365296"/>
    <w:rsid w:val="00365304"/>
    <w:rsid w:val="003801AD"/>
    <w:rsid w:val="00380E90"/>
    <w:rsid w:val="00381AAF"/>
    <w:rsid w:val="00383575"/>
    <w:rsid w:val="00386E2C"/>
    <w:rsid w:val="003876FA"/>
    <w:rsid w:val="00394B27"/>
    <w:rsid w:val="00394EB7"/>
    <w:rsid w:val="00396E59"/>
    <w:rsid w:val="003A3BCD"/>
    <w:rsid w:val="003A4E9D"/>
    <w:rsid w:val="003B3E3F"/>
    <w:rsid w:val="003C0444"/>
    <w:rsid w:val="003C1698"/>
    <w:rsid w:val="003C6BE7"/>
    <w:rsid w:val="003D13A3"/>
    <w:rsid w:val="003D1EA2"/>
    <w:rsid w:val="003D36DA"/>
    <w:rsid w:val="003D4995"/>
    <w:rsid w:val="003D54C3"/>
    <w:rsid w:val="003D5D00"/>
    <w:rsid w:val="003D5EC4"/>
    <w:rsid w:val="003D6DD5"/>
    <w:rsid w:val="003D6ECA"/>
    <w:rsid w:val="003E0D04"/>
    <w:rsid w:val="003E1863"/>
    <w:rsid w:val="003E3740"/>
    <w:rsid w:val="003F03E6"/>
    <w:rsid w:val="003F19E1"/>
    <w:rsid w:val="00400B89"/>
    <w:rsid w:val="00410184"/>
    <w:rsid w:val="00416DA4"/>
    <w:rsid w:val="00422BF8"/>
    <w:rsid w:val="004344E3"/>
    <w:rsid w:val="004365F2"/>
    <w:rsid w:val="0044097D"/>
    <w:rsid w:val="00440AFE"/>
    <w:rsid w:val="00442AA3"/>
    <w:rsid w:val="00443E21"/>
    <w:rsid w:val="00444E0A"/>
    <w:rsid w:val="00444EE0"/>
    <w:rsid w:val="0044648F"/>
    <w:rsid w:val="004464D7"/>
    <w:rsid w:val="00450671"/>
    <w:rsid w:val="004547E6"/>
    <w:rsid w:val="004555D2"/>
    <w:rsid w:val="00455F8D"/>
    <w:rsid w:val="00457A36"/>
    <w:rsid w:val="00457B13"/>
    <w:rsid w:val="004613A7"/>
    <w:rsid w:val="004646FB"/>
    <w:rsid w:val="00467181"/>
    <w:rsid w:val="004679C6"/>
    <w:rsid w:val="004707BC"/>
    <w:rsid w:val="00472B08"/>
    <w:rsid w:val="004760CD"/>
    <w:rsid w:val="00476330"/>
    <w:rsid w:val="004819F9"/>
    <w:rsid w:val="004822B5"/>
    <w:rsid w:val="00483CED"/>
    <w:rsid w:val="00491FFD"/>
    <w:rsid w:val="00496174"/>
    <w:rsid w:val="00496251"/>
    <w:rsid w:val="004A2670"/>
    <w:rsid w:val="004A41DF"/>
    <w:rsid w:val="004B46E4"/>
    <w:rsid w:val="004B71E2"/>
    <w:rsid w:val="004D5D61"/>
    <w:rsid w:val="004E2B24"/>
    <w:rsid w:val="004F32C4"/>
    <w:rsid w:val="004F3E7E"/>
    <w:rsid w:val="004F6C37"/>
    <w:rsid w:val="004F7416"/>
    <w:rsid w:val="00500A58"/>
    <w:rsid w:val="00502784"/>
    <w:rsid w:val="0050579E"/>
    <w:rsid w:val="00513850"/>
    <w:rsid w:val="0052094B"/>
    <w:rsid w:val="00520DE4"/>
    <w:rsid w:val="005240BF"/>
    <w:rsid w:val="005248BC"/>
    <w:rsid w:val="005306E6"/>
    <w:rsid w:val="00531F31"/>
    <w:rsid w:val="0054284E"/>
    <w:rsid w:val="0054405E"/>
    <w:rsid w:val="00546B09"/>
    <w:rsid w:val="00560A34"/>
    <w:rsid w:val="00567BF2"/>
    <w:rsid w:val="005746C1"/>
    <w:rsid w:val="00577E6E"/>
    <w:rsid w:val="00584CD8"/>
    <w:rsid w:val="00586314"/>
    <w:rsid w:val="005A1784"/>
    <w:rsid w:val="005A5A37"/>
    <w:rsid w:val="005B5CE3"/>
    <w:rsid w:val="005B62CC"/>
    <w:rsid w:val="005B6D71"/>
    <w:rsid w:val="005C3A52"/>
    <w:rsid w:val="005C541D"/>
    <w:rsid w:val="005D2BAE"/>
    <w:rsid w:val="005D4201"/>
    <w:rsid w:val="005D4B64"/>
    <w:rsid w:val="005E2B7F"/>
    <w:rsid w:val="005F2714"/>
    <w:rsid w:val="005F2B8C"/>
    <w:rsid w:val="005F6509"/>
    <w:rsid w:val="006009FB"/>
    <w:rsid w:val="0060375E"/>
    <w:rsid w:val="00610833"/>
    <w:rsid w:val="00611FCA"/>
    <w:rsid w:val="00611FCF"/>
    <w:rsid w:val="00612048"/>
    <w:rsid w:val="00614E84"/>
    <w:rsid w:val="00617FCA"/>
    <w:rsid w:val="0062160A"/>
    <w:rsid w:val="00627F9A"/>
    <w:rsid w:val="006402EC"/>
    <w:rsid w:val="00641477"/>
    <w:rsid w:val="00642AD7"/>
    <w:rsid w:val="00651476"/>
    <w:rsid w:val="0065341D"/>
    <w:rsid w:val="00654F2F"/>
    <w:rsid w:val="0065508E"/>
    <w:rsid w:val="006567A1"/>
    <w:rsid w:val="00660994"/>
    <w:rsid w:val="00665321"/>
    <w:rsid w:val="006659DD"/>
    <w:rsid w:val="0066702B"/>
    <w:rsid w:val="00675055"/>
    <w:rsid w:val="0067535C"/>
    <w:rsid w:val="0067733C"/>
    <w:rsid w:val="006806E3"/>
    <w:rsid w:val="00686A40"/>
    <w:rsid w:val="006A6956"/>
    <w:rsid w:val="006A73DE"/>
    <w:rsid w:val="006B29BC"/>
    <w:rsid w:val="006C5F9D"/>
    <w:rsid w:val="006C6CA1"/>
    <w:rsid w:val="006C7472"/>
    <w:rsid w:val="006D1738"/>
    <w:rsid w:val="006D3342"/>
    <w:rsid w:val="006D3A8B"/>
    <w:rsid w:val="006D5416"/>
    <w:rsid w:val="006E2EB8"/>
    <w:rsid w:val="006F0CA8"/>
    <w:rsid w:val="006F28FC"/>
    <w:rsid w:val="006F4CCB"/>
    <w:rsid w:val="006F5078"/>
    <w:rsid w:val="007044B8"/>
    <w:rsid w:val="00710E7C"/>
    <w:rsid w:val="007141E0"/>
    <w:rsid w:val="00714C78"/>
    <w:rsid w:val="00716CF4"/>
    <w:rsid w:val="00723622"/>
    <w:rsid w:val="00727518"/>
    <w:rsid w:val="00733CCF"/>
    <w:rsid w:val="007379F0"/>
    <w:rsid w:val="00743AA8"/>
    <w:rsid w:val="0074461E"/>
    <w:rsid w:val="00750501"/>
    <w:rsid w:val="007526C6"/>
    <w:rsid w:val="00752ACE"/>
    <w:rsid w:val="00753363"/>
    <w:rsid w:val="0075388A"/>
    <w:rsid w:val="00765F26"/>
    <w:rsid w:val="00773942"/>
    <w:rsid w:val="00774D71"/>
    <w:rsid w:val="0077565B"/>
    <w:rsid w:val="00777D09"/>
    <w:rsid w:val="007831A1"/>
    <w:rsid w:val="00783B58"/>
    <w:rsid w:val="007A1711"/>
    <w:rsid w:val="007A3BED"/>
    <w:rsid w:val="007B3662"/>
    <w:rsid w:val="007D5FCB"/>
    <w:rsid w:val="007D7B17"/>
    <w:rsid w:val="007E165B"/>
    <w:rsid w:val="007E1960"/>
    <w:rsid w:val="007E374C"/>
    <w:rsid w:val="007F0DD9"/>
    <w:rsid w:val="007F46C9"/>
    <w:rsid w:val="007F507B"/>
    <w:rsid w:val="007F6DA2"/>
    <w:rsid w:val="00801F57"/>
    <w:rsid w:val="00805653"/>
    <w:rsid w:val="00805ED9"/>
    <w:rsid w:val="00821BF2"/>
    <w:rsid w:val="00823205"/>
    <w:rsid w:val="00824141"/>
    <w:rsid w:val="0082469A"/>
    <w:rsid w:val="00830E39"/>
    <w:rsid w:val="00842E68"/>
    <w:rsid w:val="0085000E"/>
    <w:rsid w:val="00860138"/>
    <w:rsid w:val="00863824"/>
    <w:rsid w:val="0087235E"/>
    <w:rsid w:val="0087357E"/>
    <w:rsid w:val="00873D9F"/>
    <w:rsid w:val="008746E7"/>
    <w:rsid w:val="00874A51"/>
    <w:rsid w:val="0088024B"/>
    <w:rsid w:val="0088166E"/>
    <w:rsid w:val="008843F4"/>
    <w:rsid w:val="00885171"/>
    <w:rsid w:val="00891901"/>
    <w:rsid w:val="008A0090"/>
    <w:rsid w:val="008A0850"/>
    <w:rsid w:val="008A11A4"/>
    <w:rsid w:val="008A467C"/>
    <w:rsid w:val="008A741E"/>
    <w:rsid w:val="008B1524"/>
    <w:rsid w:val="008B7FCC"/>
    <w:rsid w:val="008C2AD2"/>
    <w:rsid w:val="008D45BC"/>
    <w:rsid w:val="008E7F52"/>
    <w:rsid w:val="008F0CA3"/>
    <w:rsid w:val="008F7B5E"/>
    <w:rsid w:val="00902641"/>
    <w:rsid w:val="00902EB3"/>
    <w:rsid w:val="00905886"/>
    <w:rsid w:val="00905B94"/>
    <w:rsid w:val="0090661D"/>
    <w:rsid w:val="009067C8"/>
    <w:rsid w:val="009068DC"/>
    <w:rsid w:val="009102FD"/>
    <w:rsid w:val="0091369C"/>
    <w:rsid w:val="00916111"/>
    <w:rsid w:val="0092050D"/>
    <w:rsid w:val="00924EBB"/>
    <w:rsid w:val="00927A9F"/>
    <w:rsid w:val="009344FE"/>
    <w:rsid w:val="00940602"/>
    <w:rsid w:val="009459AA"/>
    <w:rsid w:val="0095389E"/>
    <w:rsid w:val="009546D6"/>
    <w:rsid w:val="00956663"/>
    <w:rsid w:val="00966855"/>
    <w:rsid w:val="009676D6"/>
    <w:rsid w:val="0097255D"/>
    <w:rsid w:val="00972F61"/>
    <w:rsid w:val="00981332"/>
    <w:rsid w:val="00992551"/>
    <w:rsid w:val="00995496"/>
    <w:rsid w:val="009B2807"/>
    <w:rsid w:val="009B2ACE"/>
    <w:rsid w:val="009B5E77"/>
    <w:rsid w:val="009C140E"/>
    <w:rsid w:val="009C155D"/>
    <w:rsid w:val="009C28CA"/>
    <w:rsid w:val="009C5388"/>
    <w:rsid w:val="009C580E"/>
    <w:rsid w:val="009D0B0C"/>
    <w:rsid w:val="009D5213"/>
    <w:rsid w:val="009D608E"/>
    <w:rsid w:val="009E5746"/>
    <w:rsid w:val="009F02CE"/>
    <w:rsid w:val="009F6225"/>
    <w:rsid w:val="00A059A5"/>
    <w:rsid w:val="00A05F0E"/>
    <w:rsid w:val="00A06689"/>
    <w:rsid w:val="00A11EBD"/>
    <w:rsid w:val="00A12B7E"/>
    <w:rsid w:val="00A1474F"/>
    <w:rsid w:val="00A147EB"/>
    <w:rsid w:val="00A20B38"/>
    <w:rsid w:val="00A23BCD"/>
    <w:rsid w:val="00A2561B"/>
    <w:rsid w:val="00A271B7"/>
    <w:rsid w:val="00A35794"/>
    <w:rsid w:val="00A4222E"/>
    <w:rsid w:val="00A42745"/>
    <w:rsid w:val="00A52E07"/>
    <w:rsid w:val="00A5696A"/>
    <w:rsid w:val="00A666B5"/>
    <w:rsid w:val="00A751F6"/>
    <w:rsid w:val="00A756C1"/>
    <w:rsid w:val="00A80B0B"/>
    <w:rsid w:val="00A80B79"/>
    <w:rsid w:val="00A81E75"/>
    <w:rsid w:val="00A918A8"/>
    <w:rsid w:val="00A92F74"/>
    <w:rsid w:val="00A941D2"/>
    <w:rsid w:val="00AA0074"/>
    <w:rsid w:val="00AA371D"/>
    <w:rsid w:val="00AA4859"/>
    <w:rsid w:val="00AA6929"/>
    <w:rsid w:val="00AA7CBF"/>
    <w:rsid w:val="00AB7C7E"/>
    <w:rsid w:val="00AC0B03"/>
    <w:rsid w:val="00AC3C81"/>
    <w:rsid w:val="00AC5267"/>
    <w:rsid w:val="00AD1426"/>
    <w:rsid w:val="00AD1EFC"/>
    <w:rsid w:val="00AD53C0"/>
    <w:rsid w:val="00AE1DCB"/>
    <w:rsid w:val="00AE4C63"/>
    <w:rsid w:val="00AE7779"/>
    <w:rsid w:val="00AF3BD3"/>
    <w:rsid w:val="00AF6114"/>
    <w:rsid w:val="00AF70C3"/>
    <w:rsid w:val="00AF7811"/>
    <w:rsid w:val="00B00D74"/>
    <w:rsid w:val="00B10F77"/>
    <w:rsid w:val="00B21659"/>
    <w:rsid w:val="00B2201E"/>
    <w:rsid w:val="00B22109"/>
    <w:rsid w:val="00B2406C"/>
    <w:rsid w:val="00B253AA"/>
    <w:rsid w:val="00B304E1"/>
    <w:rsid w:val="00B34EB7"/>
    <w:rsid w:val="00B379BE"/>
    <w:rsid w:val="00B41FDA"/>
    <w:rsid w:val="00B463B5"/>
    <w:rsid w:val="00B53BD5"/>
    <w:rsid w:val="00B57A6A"/>
    <w:rsid w:val="00B61652"/>
    <w:rsid w:val="00B67C75"/>
    <w:rsid w:val="00B70648"/>
    <w:rsid w:val="00B74502"/>
    <w:rsid w:val="00B76C40"/>
    <w:rsid w:val="00B771E1"/>
    <w:rsid w:val="00B80D92"/>
    <w:rsid w:val="00B834D9"/>
    <w:rsid w:val="00B83FD8"/>
    <w:rsid w:val="00B85428"/>
    <w:rsid w:val="00B85797"/>
    <w:rsid w:val="00B91E2B"/>
    <w:rsid w:val="00B94A9E"/>
    <w:rsid w:val="00BA14F6"/>
    <w:rsid w:val="00BA1C03"/>
    <w:rsid w:val="00BA6B2F"/>
    <w:rsid w:val="00BA7EBE"/>
    <w:rsid w:val="00BB3FF6"/>
    <w:rsid w:val="00BB4192"/>
    <w:rsid w:val="00BB5DE1"/>
    <w:rsid w:val="00BB7681"/>
    <w:rsid w:val="00BB7C45"/>
    <w:rsid w:val="00BC115B"/>
    <w:rsid w:val="00BC4F40"/>
    <w:rsid w:val="00BC72D9"/>
    <w:rsid w:val="00BD1B07"/>
    <w:rsid w:val="00BD3EA5"/>
    <w:rsid w:val="00BD6571"/>
    <w:rsid w:val="00BD7278"/>
    <w:rsid w:val="00BE1ABB"/>
    <w:rsid w:val="00BF51E7"/>
    <w:rsid w:val="00BF524A"/>
    <w:rsid w:val="00C02D81"/>
    <w:rsid w:val="00C03C6A"/>
    <w:rsid w:val="00C06023"/>
    <w:rsid w:val="00C07BE3"/>
    <w:rsid w:val="00C11742"/>
    <w:rsid w:val="00C1797E"/>
    <w:rsid w:val="00C30ED8"/>
    <w:rsid w:val="00C35C82"/>
    <w:rsid w:val="00C424C2"/>
    <w:rsid w:val="00C5170B"/>
    <w:rsid w:val="00C51BC3"/>
    <w:rsid w:val="00C531F8"/>
    <w:rsid w:val="00C5452E"/>
    <w:rsid w:val="00C6076D"/>
    <w:rsid w:val="00C66019"/>
    <w:rsid w:val="00C66A86"/>
    <w:rsid w:val="00C73765"/>
    <w:rsid w:val="00C74725"/>
    <w:rsid w:val="00C803E5"/>
    <w:rsid w:val="00C80E1D"/>
    <w:rsid w:val="00C80F45"/>
    <w:rsid w:val="00C85AFD"/>
    <w:rsid w:val="00C86686"/>
    <w:rsid w:val="00C86CF5"/>
    <w:rsid w:val="00C91241"/>
    <w:rsid w:val="00C95AA2"/>
    <w:rsid w:val="00C95BBF"/>
    <w:rsid w:val="00C97056"/>
    <w:rsid w:val="00CA375F"/>
    <w:rsid w:val="00CB3E63"/>
    <w:rsid w:val="00CB6F5B"/>
    <w:rsid w:val="00CC22B5"/>
    <w:rsid w:val="00CC6FC2"/>
    <w:rsid w:val="00CD032D"/>
    <w:rsid w:val="00CD166A"/>
    <w:rsid w:val="00CD1CB2"/>
    <w:rsid w:val="00CD53FC"/>
    <w:rsid w:val="00CE0277"/>
    <w:rsid w:val="00D03031"/>
    <w:rsid w:val="00D20821"/>
    <w:rsid w:val="00D234BC"/>
    <w:rsid w:val="00D24332"/>
    <w:rsid w:val="00D30472"/>
    <w:rsid w:val="00D30846"/>
    <w:rsid w:val="00D37B53"/>
    <w:rsid w:val="00D42B4A"/>
    <w:rsid w:val="00D47240"/>
    <w:rsid w:val="00D5293A"/>
    <w:rsid w:val="00D537BA"/>
    <w:rsid w:val="00D62F3E"/>
    <w:rsid w:val="00D64CB7"/>
    <w:rsid w:val="00D72DB4"/>
    <w:rsid w:val="00D80C03"/>
    <w:rsid w:val="00D82E68"/>
    <w:rsid w:val="00D95990"/>
    <w:rsid w:val="00D9609F"/>
    <w:rsid w:val="00D9666D"/>
    <w:rsid w:val="00D973E7"/>
    <w:rsid w:val="00DB28F4"/>
    <w:rsid w:val="00DB3A56"/>
    <w:rsid w:val="00DB47B8"/>
    <w:rsid w:val="00DC0335"/>
    <w:rsid w:val="00DC23F3"/>
    <w:rsid w:val="00DC33EF"/>
    <w:rsid w:val="00DD065F"/>
    <w:rsid w:val="00DD0743"/>
    <w:rsid w:val="00DD568E"/>
    <w:rsid w:val="00DD652C"/>
    <w:rsid w:val="00DD68B2"/>
    <w:rsid w:val="00DE0A08"/>
    <w:rsid w:val="00DE4A3C"/>
    <w:rsid w:val="00DE4DFD"/>
    <w:rsid w:val="00DE62CE"/>
    <w:rsid w:val="00DE7D67"/>
    <w:rsid w:val="00DF584B"/>
    <w:rsid w:val="00E04864"/>
    <w:rsid w:val="00E13876"/>
    <w:rsid w:val="00E154D9"/>
    <w:rsid w:val="00E30C13"/>
    <w:rsid w:val="00E36974"/>
    <w:rsid w:val="00E400AD"/>
    <w:rsid w:val="00E41401"/>
    <w:rsid w:val="00E4421E"/>
    <w:rsid w:val="00E44F1E"/>
    <w:rsid w:val="00E566F0"/>
    <w:rsid w:val="00E60973"/>
    <w:rsid w:val="00E6442E"/>
    <w:rsid w:val="00E70C29"/>
    <w:rsid w:val="00E72383"/>
    <w:rsid w:val="00E80622"/>
    <w:rsid w:val="00E8178C"/>
    <w:rsid w:val="00E83820"/>
    <w:rsid w:val="00E83F18"/>
    <w:rsid w:val="00E85954"/>
    <w:rsid w:val="00E85D7A"/>
    <w:rsid w:val="00E85EFA"/>
    <w:rsid w:val="00E96569"/>
    <w:rsid w:val="00EA0242"/>
    <w:rsid w:val="00EA60BE"/>
    <w:rsid w:val="00EB05B0"/>
    <w:rsid w:val="00EB18A6"/>
    <w:rsid w:val="00EB518D"/>
    <w:rsid w:val="00EB542D"/>
    <w:rsid w:val="00EB7E88"/>
    <w:rsid w:val="00EC19FC"/>
    <w:rsid w:val="00EC4F4F"/>
    <w:rsid w:val="00ED11F3"/>
    <w:rsid w:val="00ED1D5A"/>
    <w:rsid w:val="00EF2B39"/>
    <w:rsid w:val="00EF71D4"/>
    <w:rsid w:val="00F11049"/>
    <w:rsid w:val="00F22E87"/>
    <w:rsid w:val="00F31FB1"/>
    <w:rsid w:val="00F36F1D"/>
    <w:rsid w:val="00F378A6"/>
    <w:rsid w:val="00F4047F"/>
    <w:rsid w:val="00F41C07"/>
    <w:rsid w:val="00F5035C"/>
    <w:rsid w:val="00F505FD"/>
    <w:rsid w:val="00F52476"/>
    <w:rsid w:val="00F60FE4"/>
    <w:rsid w:val="00F73262"/>
    <w:rsid w:val="00F73472"/>
    <w:rsid w:val="00F779DB"/>
    <w:rsid w:val="00F8031C"/>
    <w:rsid w:val="00F82834"/>
    <w:rsid w:val="00F8346F"/>
    <w:rsid w:val="00F969EA"/>
    <w:rsid w:val="00FA225A"/>
    <w:rsid w:val="00FA31D0"/>
    <w:rsid w:val="00FA51AF"/>
    <w:rsid w:val="00FA562A"/>
    <w:rsid w:val="00FA6463"/>
    <w:rsid w:val="00FB5311"/>
    <w:rsid w:val="00FB6906"/>
    <w:rsid w:val="00FC011C"/>
    <w:rsid w:val="00FC0C7C"/>
    <w:rsid w:val="00FC3A27"/>
    <w:rsid w:val="00FD4CD7"/>
    <w:rsid w:val="00FF3D38"/>
    <w:rsid w:val="00FF606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198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C0C7C"/>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semiHidden/>
    <w:unhideWhenUsed/>
    <w:rsid w:val="00BF524A"/>
    <w:rPr>
      <w:sz w:val="16"/>
      <w:szCs w:val="16"/>
    </w:rPr>
  </w:style>
  <w:style w:type="paragraph" w:styleId="Testocommento">
    <w:name w:val="annotation text"/>
    <w:basedOn w:val="Normale"/>
    <w:link w:val="TestocommentoCarattere"/>
    <w:uiPriority w:val="99"/>
    <w:unhideWhenUsed/>
    <w:rsid w:val="00BF524A"/>
    <w:pPr>
      <w:spacing w:line="240" w:lineRule="auto"/>
    </w:pPr>
    <w:rPr>
      <w:szCs w:val="20"/>
    </w:rPr>
  </w:style>
  <w:style w:type="character" w:customStyle="1" w:styleId="TestocommentoCarattere">
    <w:name w:val="Testo commento Carattere"/>
    <w:basedOn w:val="Carpredefinitoparagrafo"/>
    <w:link w:val="Testocommento"/>
    <w:uiPriority w:val="99"/>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paragraph" w:styleId="Revisione">
    <w:name w:val="Revision"/>
    <w:hidden/>
    <w:uiPriority w:val="71"/>
    <w:rsid w:val="009067C8"/>
    <w:rPr>
      <w:rFonts w:ascii="Calibri" w:hAnsi="Calibri"/>
      <w:szCs w:val="24"/>
    </w:rPr>
  </w:style>
  <w:style w:type="table" w:styleId="Grigliatabella">
    <w:name w:val="Table Grid"/>
    <w:basedOn w:val="Tabellanormale"/>
    <w:uiPriority w:val="59"/>
    <w:rsid w:val="00B85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4646FB"/>
    <w:pPr>
      <w:tabs>
        <w:tab w:val="left" w:pos="705"/>
      </w:tabs>
      <w:suppressAutoHyphens/>
      <w:spacing w:line="240" w:lineRule="auto"/>
    </w:pPr>
    <w:rPr>
      <w:rFonts w:ascii="Times New Roman" w:hAnsi="Times New Roman"/>
      <w:i/>
      <w:iCs/>
      <w:sz w:val="24"/>
      <w:szCs w:val="20"/>
      <w:lang w:val="it-IT" w:eastAsia="ar-SA"/>
    </w:rPr>
  </w:style>
  <w:style w:type="character" w:customStyle="1" w:styleId="usoboll1Carattere">
    <w:name w:val="usoboll1 Carattere"/>
    <w:link w:val="usoboll1"/>
    <w:locked/>
    <w:rsid w:val="00095DEC"/>
    <w:rPr>
      <w:rFonts w:ascii="Calibri" w:hAnsi="Calibri"/>
      <w:sz w:val="24"/>
      <w:lang w:val="en-US" w:eastAsia="en-US" w:bidi="en-US"/>
    </w:rPr>
  </w:style>
  <w:style w:type="paragraph" w:customStyle="1" w:styleId="usoboll1">
    <w:name w:val="usoboll1"/>
    <w:basedOn w:val="Normale"/>
    <w:link w:val="usoboll1Carattere"/>
    <w:rsid w:val="00095DEC"/>
    <w:pPr>
      <w:widowControl w:val="0"/>
      <w:spacing w:after="200" w:line="482" w:lineRule="exact"/>
    </w:pPr>
    <w:rPr>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69263">
      <w:bodyDiv w:val="1"/>
      <w:marLeft w:val="0"/>
      <w:marRight w:val="0"/>
      <w:marTop w:val="0"/>
      <w:marBottom w:val="0"/>
      <w:divBdr>
        <w:top w:val="none" w:sz="0" w:space="0" w:color="auto"/>
        <w:left w:val="none" w:sz="0" w:space="0" w:color="auto"/>
        <w:bottom w:val="none" w:sz="0" w:space="0" w:color="auto"/>
        <w:right w:val="none" w:sz="0" w:space="0" w:color="auto"/>
      </w:divBdr>
      <w:divsChild>
        <w:div w:id="243415691">
          <w:marLeft w:val="0"/>
          <w:marRight w:val="0"/>
          <w:marTop w:val="0"/>
          <w:marBottom w:val="0"/>
          <w:divBdr>
            <w:top w:val="none" w:sz="0" w:space="0" w:color="auto"/>
            <w:left w:val="none" w:sz="0" w:space="0" w:color="auto"/>
            <w:bottom w:val="none" w:sz="0" w:space="0" w:color="auto"/>
            <w:right w:val="none" w:sz="0" w:space="0" w:color="auto"/>
          </w:divBdr>
          <w:divsChild>
            <w:div w:id="1390037831">
              <w:marLeft w:val="0"/>
              <w:marRight w:val="0"/>
              <w:marTop w:val="0"/>
              <w:marBottom w:val="0"/>
              <w:divBdr>
                <w:top w:val="none" w:sz="0" w:space="0" w:color="auto"/>
                <w:left w:val="none" w:sz="0" w:space="0" w:color="auto"/>
                <w:bottom w:val="none" w:sz="0" w:space="0" w:color="auto"/>
                <w:right w:val="none" w:sz="0" w:space="0" w:color="auto"/>
              </w:divBdr>
              <w:divsChild>
                <w:div w:id="403573196">
                  <w:marLeft w:val="0"/>
                  <w:marRight w:val="0"/>
                  <w:marTop w:val="0"/>
                  <w:marBottom w:val="0"/>
                  <w:divBdr>
                    <w:top w:val="none" w:sz="0" w:space="0" w:color="auto"/>
                    <w:left w:val="none" w:sz="0" w:space="0" w:color="auto"/>
                    <w:bottom w:val="none" w:sz="0" w:space="0" w:color="auto"/>
                    <w:right w:val="none" w:sz="0" w:space="0" w:color="auto"/>
                  </w:divBdr>
                  <w:divsChild>
                    <w:div w:id="275217434">
                      <w:marLeft w:val="0"/>
                      <w:marRight w:val="0"/>
                      <w:marTop w:val="0"/>
                      <w:marBottom w:val="0"/>
                      <w:divBdr>
                        <w:top w:val="none" w:sz="0" w:space="0" w:color="auto"/>
                        <w:left w:val="none" w:sz="0" w:space="0" w:color="auto"/>
                        <w:bottom w:val="none" w:sz="0" w:space="0" w:color="auto"/>
                        <w:right w:val="none" w:sz="0" w:space="0" w:color="auto"/>
                      </w:divBdr>
                      <w:divsChild>
                        <w:div w:id="350491730">
                          <w:marLeft w:val="0"/>
                          <w:marRight w:val="0"/>
                          <w:marTop w:val="0"/>
                          <w:marBottom w:val="0"/>
                          <w:divBdr>
                            <w:top w:val="none" w:sz="0" w:space="0" w:color="auto"/>
                            <w:left w:val="none" w:sz="0" w:space="0" w:color="auto"/>
                            <w:bottom w:val="none" w:sz="0" w:space="0" w:color="auto"/>
                            <w:right w:val="none" w:sz="0" w:space="0" w:color="auto"/>
                          </w:divBdr>
                          <w:divsChild>
                            <w:div w:id="602420952">
                              <w:marLeft w:val="0"/>
                              <w:marRight w:val="0"/>
                              <w:marTop w:val="0"/>
                              <w:marBottom w:val="0"/>
                              <w:divBdr>
                                <w:top w:val="none" w:sz="0" w:space="0" w:color="auto"/>
                                <w:left w:val="none" w:sz="0" w:space="0" w:color="auto"/>
                                <w:bottom w:val="none" w:sz="0" w:space="0" w:color="auto"/>
                                <w:right w:val="none" w:sz="0" w:space="0" w:color="auto"/>
                              </w:divBdr>
                              <w:divsChild>
                                <w:div w:id="1715501142">
                                  <w:marLeft w:val="0"/>
                                  <w:marRight w:val="0"/>
                                  <w:marTop w:val="0"/>
                                  <w:marBottom w:val="0"/>
                                  <w:divBdr>
                                    <w:top w:val="none" w:sz="0" w:space="0" w:color="auto"/>
                                    <w:left w:val="none" w:sz="0" w:space="0" w:color="auto"/>
                                    <w:bottom w:val="none" w:sz="0" w:space="0" w:color="auto"/>
                                    <w:right w:val="none" w:sz="0" w:space="0" w:color="auto"/>
                                  </w:divBdr>
                                  <w:divsChild>
                                    <w:div w:id="1209950020">
                                      <w:marLeft w:val="0"/>
                                      <w:marRight w:val="0"/>
                                      <w:marTop w:val="0"/>
                                      <w:marBottom w:val="0"/>
                                      <w:divBdr>
                                        <w:top w:val="none" w:sz="0" w:space="0" w:color="auto"/>
                                        <w:left w:val="none" w:sz="0" w:space="0" w:color="auto"/>
                                        <w:bottom w:val="none" w:sz="0" w:space="0" w:color="auto"/>
                                        <w:right w:val="none" w:sz="0" w:space="0" w:color="auto"/>
                                      </w:divBdr>
                                      <w:divsChild>
                                        <w:div w:id="178199382">
                                          <w:marLeft w:val="0"/>
                                          <w:marRight w:val="0"/>
                                          <w:marTop w:val="0"/>
                                          <w:marBottom w:val="0"/>
                                          <w:divBdr>
                                            <w:top w:val="none" w:sz="0" w:space="0" w:color="auto"/>
                                            <w:left w:val="none" w:sz="0" w:space="0" w:color="auto"/>
                                            <w:bottom w:val="none" w:sz="0" w:space="0" w:color="auto"/>
                                            <w:right w:val="none" w:sz="0" w:space="0" w:color="auto"/>
                                          </w:divBdr>
                                          <w:divsChild>
                                            <w:div w:id="96877979">
                                              <w:marLeft w:val="0"/>
                                              <w:marRight w:val="0"/>
                                              <w:marTop w:val="0"/>
                                              <w:marBottom w:val="495"/>
                                              <w:divBdr>
                                                <w:top w:val="none" w:sz="0" w:space="0" w:color="auto"/>
                                                <w:left w:val="none" w:sz="0" w:space="0" w:color="auto"/>
                                                <w:bottom w:val="none" w:sz="0" w:space="0" w:color="auto"/>
                                                <w:right w:val="none" w:sz="0" w:space="0" w:color="auto"/>
                                              </w:divBdr>
                                              <w:divsChild>
                                                <w:div w:id="119769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36285292">
      <w:bodyDiv w:val="1"/>
      <w:marLeft w:val="0"/>
      <w:marRight w:val="0"/>
      <w:marTop w:val="0"/>
      <w:marBottom w:val="0"/>
      <w:divBdr>
        <w:top w:val="none" w:sz="0" w:space="0" w:color="auto"/>
        <w:left w:val="none" w:sz="0" w:space="0" w:color="auto"/>
        <w:bottom w:val="none" w:sz="0" w:space="0" w:color="auto"/>
        <w:right w:val="none" w:sz="0" w:space="0" w:color="auto"/>
      </w:divBdr>
      <w:divsChild>
        <w:div w:id="1371414277">
          <w:marLeft w:val="0"/>
          <w:marRight w:val="0"/>
          <w:marTop w:val="0"/>
          <w:marBottom w:val="0"/>
          <w:divBdr>
            <w:top w:val="none" w:sz="0" w:space="0" w:color="auto"/>
            <w:left w:val="none" w:sz="0" w:space="0" w:color="auto"/>
            <w:bottom w:val="none" w:sz="0" w:space="0" w:color="auto"/>
            <w:right w:val="none" w:sz="0" w:space="0" w:color="auto"/>
          </w:divBdr>
          <w:divsChild>
            <w:div w:id="26377951">
              <w:marLeft w:val="0"/>
              <w:marRight w:val="0"/>
              <w:marTop w:val="0"/>
              <w:marBottom w:val="0"/>
              <w:divBdr>
                <w:top w:val="none" w:sz="0" w:space="0" w:color="auto"/>
                <w:left w:val="none" w:sz="0" w:space="0" w:color="auto"/>
                <w:bottom w:val="none" w:sz="0" w:space="0" w:color="auto"/>
                <w:right w:val="none" w:sz="0" w:space="0" w:color="auto"/>
              </w:divBdr>
              <w:divsChild>
                <w:div w:id="1618217154">
                  <w:marLeft w:val="0"/>
                  <w:marRight w:val="0"/>
                  <w:marTop w:val="0"/>
                  <w:marBottom w:val="0"/>
                  <w:divBdr>
                    <w:top w:val="none" w:sz="0" w:space="0" w:color="auto"/>
                    <w:left w:val="none" w:sz="0" w:space="0" w:color="auto"/>
                    <w:bottom w:val="none" w:sz="0" w:space="0" w:color="auto"/>
                    <w:right w:val="none" w:sz="0" w:space="0" w:color="auto"/>
                  </w:divBdr>
                  <w:divsChild>
                    <w:div w:id="179661704">
                      <w:marLeft w:val="0"/>
                      <w:marRight w:val="0"/>
                      <w:marTop w:val="0"/>
                      <w:marBottom w:val="0"/>
                      <w:divBdr>
                        <w:top w:val="none" w:sz="0" w:space="0" w:color="auto"/>
                        <w:left w:val="none" w:sz="0" w:space="0" w:color="auto"/>
                        <w:bottom w:val="none" w:sz="0" w:space="0" w:color="auto"/>
                        <w:right w:val="none" w:sz="0" w:space="0" w:color="auto"/>
                      </w:divBdr>
                      <w:divsChild>
                        <w:div w:id="659122347">
                          <w:marLeft w:val="0"/>
                          <w:marRight w:val="0"/>
                          <w:marTop w:val="0"/>
                          <w:marBottom w:val="0"/>
                          <w:divBdr>
                            <w:top w:val="none" w:sz="0" w:space="0" w:color="auto"/>
                            <w:left w:val="none" w:sz="0" w:space="0" w:color="auto"/>
                            <w:bottom w:val="none" w:sz="0" w:space="0" w:color="auto"/>
                            <w:right w:val="none" w:sz="0" w:space="0" w:color="auto"/>
                          </w:divBdr>
                          <w:divsChild>
                            <w:div w:id="1688287837">
                              <w:marLeft w:val="0"/>
                              <w:marRight w:val="0"/>
                              <w:marTop w:val="0"/>
                              <w:marBottom w:val="0"/>
                              <w:divBdr>
                                <w:top w:val="none" w:sz="0" w:space="0" w:color="auto"/>
                                <w:left w:val="none" w:sz="0" w:space="0" w:color="auto"/>
                                <w:bottom w:val="none" w:sz="0" w:space="0" w:color="auto"/>
                                <w:right w:val="none" w:sz="0" w:space="0" w:color="auto"/>
                              </w:divBdr>
                              <w:divsChild>
                                <w:div w:id="869221547">
                                  <w:marLeft w:val="0"/>
                                  <w:marRight w:val="0"/>
                                  <w:marTop w:val="0"/>
                                  <w:marBottom w:val="0"/>
                                  <w:divBdr>
                                    <w:top w:val="none" w:sz="0" w:space="0" w:color="auto"/>
                                    <w:left w:val="none" w:sz="0" w:space="0" w:color="auto"/>
                                    <w:bottom w:val="none" w:sz="0" w:space="0" w:color="auto"/>
                                    <w:right w:val="none" w:sz="0" w:space="0" w:color="auto"/>
                                  </w:divBdr>
                                  <w:divsChild>
                                    <w:div w:id="854808977">
                                      <w:marLeft w:val="0"/>
                                      <w:marRight w:val="0"/>
                                      <w:marTop w:val="0"/>
                                      <w:marBottom w:val="0"/>
                                      <w:divBdr>
                                        <w:top w:val="none" w:sz="0" w:space="0" w:color="auto"/>
                                        <w:left w:val="none" w:sz="0" w:space="0" w:color="auto"/>
                                        <w:bottom w:val="none" w:sz="0" w:space="0" w:color="auto"/>
                                        <w:right w:val="none" w:sz="0" w:space="0" w:color="auto"/>
                                      </w:divBdr>
                                      <w:divsChild>
                                        <w:div w:id="1097287830">
                                          <w:marLeft w:val="0"/>
                                          <w:marRight w:val="0"/>
                                          <w:marTop w:val="0"/>
                                          <w:marBottom w:val="0"/>
                                          <w:divBdr>
                                            <w:top w:val="none" w:sz="0" w:space="0" w:color="auto"/>
                                            <w:left w:val="none" w:sz="0" w:space="0" w:color="auto"/>
                                            <w:bottom w:val="none" w:sz="0" w:space="0" w:color="auto"/>
                                            <w:right w:val="none" w:sz="0" w:space="0" w:color="auto"/>
                                          </w:divBdr>
                                          <w:divsChild>
                                            <w:div w:id="1249536780">
                                              <w:marLeft w:val="0"/>
                                              <w:marRight w:val="0"/>
                                              <w:marTop w:val="0"/>
                                              <w:marBottom w:val="495"/>
                                              <w:divBdr>
                                                <w:top w:val="none" w:sz="0" w:space="0" w:color="auto"/>
                                                <w:left w:val="none" w:sz="0" w:space="0" w:color="auto"/>
                                                <w:bottom w:val="none" w:sz="0" w:space="0" w:color="auto"/>
                                                <w:right w:val="none" w:sz="0" w:space="0" w:color="auto"/>
                                              </w:divBdr>
                                              <w:divsChild>
                                                <w:div w:id="58295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8503200">
      <w:bodyDiv w:val="1"/>
      <w:marLeft w:val="0"/>
      <w:marRight w:val="0"/>
      <w:marTop w:val="0"/>
      <w:marBottom w:val="0"/>
      <w:divBdr>
        <w:top w:val="none" w:sz="0" w:space="0" w:color="auto"/>
        <w:left w:val="none" w:sz="0" w:space="0" w:color="auto"/>
        <w:bottom w:val="none" w:sz="0" w:space="0" w:color="auto"/>
        <w:right w:val="none" w:sz="0" w:space="0" w:color="auto"/>
      </w:divBdr>
      <w:divsChild>
        <w:div w:id="372270124">
          <w:marLeft w:val="0"/>
          <w:marRight w:val="0"/>
          <w:marTop w:val="0"/>
          <w:marBottom w:val="0"/>
          <w:divBdr>
            <w:top w:val="none" w:sz="0" w:space="0" w:color="auto"/>
            <w:left w:val="none" w:sz="0" w:space="0" w:color="auto"/>
            <w:bottom w:val="none" w:sz="0" w:space="0" w:color="auto"/>
            <w:right w:val="none" w:sz="0" w:space="0" w:color="auto"/>
          </w:divBdr>
          <w:divsChild>
            <w:div w:id="1972322919">
              <w:marLeft w:val="0"/>
              <w:marRight w:val="0"/>
              <w:marTop w:val="0"/>
              <w:marBottom w:val="0"/>
              <w:divBdr>
                <w:top w:val="none" w:sz="0" w:space="0" w:color="auto"/>
                <w:left w:val="none" w:sz="0" w:space="0" w:color="auto"/>
                <w:bottom w:val="none" w:sz="0" w:space="0" w:color="auto"/>
                <w:right w:val="none" w:sz="0" w:space="0" w:color="auto"/>
              </w:divBdr>
              <w:divsChild>
                <w:div w:id="1944419366">
                  <w:marLeft w:val="0"/>
                  <w:marRight w:val="0"/>
                  <w:marTop w:val="0"/>
                  <w:marBottom w:val="0"/>
                  <w:divBdr>
                    <w:top w:val="none" w:sz="0" w:space="0" w:color="auto"/>
                    <w:left w:val="none" w:sz="0" w:space="0" w:color="auto"/>
                    <w:bottom w:val="none" w:sz="0" w:space="0" w:color="auto"/>
                    <w:right w:val="none" w:sz="0" w:space="0" w:color="auto"/>
                  </w:divBdr>
                  <w:divsChild>
                    <w:div w:id="1316950253">
                      <w:marLeft w:val="0"/>
                      <w:marRight w:val="0"/>
                      <w:marTop w:val="0"/>
                      <w:marBottom w:val="0"/>
                      <w:divBdr>
                        <w:top w:val="none" w:sz="0" w:space="0" w:color="auto"/>
                        <w:left w:val="none" w:sz="0" w:space="0" w:color="auto"/>
                        <w:bottom w:val="none" w:sz="0" w:space="0" w:color="auto"/>
                        <w:right w:val="none" w:sz="0" w:space="0" w:color="auto"/>
                      </w:divBdr>
                      <w:divsChild>
                        <w:div w:id="968124635">
                          <w:marLeft w:val="0"/>
                          <w:marRight w:val="0"/>
                          <w:marTop w:val="0"/>
                          <w:marBottom w:val="0"/>
                          <w:divBdr>
                            <w:top w:val="none" w:sz="0" w:space="0" w:color="auto"/>
                            <w:left w:val="none" w:sz="0" w:space="0" w:color="auto"/>
                            <w:bottom w:val="none" w:sz="0" w:space="0" w:color="auto"/>
                            <w:right w:val="none" w:sz="0" w:space="0" w:color="auto"/>
                          </w:divBdr>
                          <w:divsChild>
                            <w:div w:id="2107574210">
                              <w:marLeft w:val="0"/>
                              <w:marRight w:val="0"/>
                              <w:marTop w:val="0"/>
                              <w:marBottom w:val="0"/>
                              <w:divBdr>
                                <w:top w:val="none" w:sz="0" w:space="0" w:color="auto"/>
                                <w:left w:val="none" w:sz="0" w:space="0" w:color="auto"/>
                                <w:bottom w:val="none" w:sz="0" w:space="0" w:color="auto"/>
                                <w:right w:val="none" w:sz="0" w:space="0" w:color="auto"/>
                              </w:divBdr>
                              <w:divsChild>
                                <w:div w:id="392698461">
                                  <w:marLeft w:val="0"/>
                                  <w:marRight w:val="0"/>
                                  <w:marTop w:val="0"/>
                                  <w:marBottom w:val="0"/>
                                  <w:divBdr>
                                    <w:top w:val="none" w:sz="0" w:space="0" w:color="auto"/>
                                    <w:left w:val="none" w:sz="0" w:space="0" w:color="auto"/>
                                    <w:bottom w:val="none" w:sz="0" w:space="0" w:color="auto"/>
                                    <w:right w:val="none" w:sz="0" w:space="0" w:color="auto"/>
                                  </w:divBdr>
                                  <w:divsChild>
                                    <w:div w:id="573052677">
                                      <w:marLeft w:val="0"/>
                                      <w:marRight w:val="0"/>
                                      <w:marTop w:val="0"/>
                                      <w:marBottom w:val="0"/>
                                      <w:divBdr>
                                        <w:top w:val="none" w:sz="0" w:space="0" w:color="auto"/>
                                        <w:left w:val="none" w:sz="0" w:space="0" w:color="auto"/>
                                        <w:bottom w:val="none" w:sz="0" w:space="0" w:color="auto"/>
                                        <w:right w:val="none" w:sz="0" w:space="0" w:color="auto"/>
                                      </w:divBdr>
                                      <w:divsChild>
                                        <w:div w:id="615328678">
                                          <w:marLeft w:val="0"/>
                                          <w:marRight w:val="0"/>
                                          <w:marTop w:val="0"/>
                                          <w:marBottom w:val="0"/>
                                          <w:divBdr>
                                            <w:top w:val="none" w:sz="0" w:space="0" w:color="auto"/>
                                            <w:left w:val="none" w:sz="0" w:space="0" w:color="auto"/>
                                            <w:bottom w:val="none" w:sz="0" w:space="0" w:color="auto"/>
                                            <w:right w:val="none" w:sz="0" w:space="0" w:color="auto"/>
                                          </w:divBdr>
                                          <w:divsChild>
                                            <w:div w:id="1574320016">
                                              <w:marLeft w:val="0"/>
                                              <w:marRight w:val="0"/>
                                              <w:marTop w:val="0"/>
                                              <w:marBottom w:val="495"/>
                                              <w:divBdr>
                                                <w:top w:val="none" w:sz="0" w:space="0" w:color="auto"/>
                                                <w:left w:val="none" w:sz="0" w:space="0" w:color="auto"/>
                                                <w:bottom w:val="none" w:sz="0" w:space="0" w:color="auto"/>
                                                <w:right w:val="none" w:sz="0" w:space="0" w:color="auto"/>
                                              </w:divBdr>
                                              <w:divsChild>
                                                <w:div w:id="6416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0395419">
      <w:bodyDiv w:val="1"/>
      <w:marLeft w:val="0"/>
      <w:marRight w:val="0"/>
      <w:marTop w:val="0"/>
      <w:marBottom w:val="0"/>
      <w:divBdr>
        <w:top w:val="none" w:sz="0" w:space="0" w:color="auto"/>
        <w:left w:val="none" w:sz="0" w:space="0" w:color="auto"/>
        <w:bottom w:val="none" w:sz="0" w:space="0" w:color="auto"/>
        <w:right w:val="none" w:sz="0" w:space="0" w:color="auto"/>
      </w:divBdr>
      <w:divsChild>
        <w:div w:id="601303907">
          <w:marLeft w:val="0"/>
          <w:marRight w:val="0"/>
          <w:marTop w:val="0"/>
          <w:marBottom w:val="0"/>
          <w:divBdr>
            <w:top w:val="none" w:sz="0" w:space="0" w:color="auto"/>
            <w:left w:val="none" w:sz="0" w:space="0" w:color="auto"/>
            <w:bottom w:val="none" w:sz="0" w:space="0" w:color="auto"/>
            <w:right w:val="none" w:sz="0" w:space="0" w:color="auto"/>
          </w:divBdr>
          <w:divsChild>
            <w:div w:id="834537607">
              <w:marLeft w:val="0"/>
              <w:marRight w:val="0"/>
              <w:marTop w:val="0"/>
              <w:marBottom w:val="0"/>
              <w:divBdr>
                <w:top w:val="none" w:sz="0" w:space="0" w:color="auto"/>
                <w:left w:val="none" w:sz="0" w:space="0" w:color="auto"/>
                <w:bottom w:val="none" w:sz="0" w:space="0" w:color="auto"/>
                <w:right w:val="none" w:sz="0" w:space="0" w:color="auto"/>
              </w:divBdr>
              <w:divsChild>
                <w:div w:id="746344745">
                  <w:marLeft w:val="0"/>
                  <w:marRight w:val="0"/>
                  <w:marTop w:val="0"/>
                  <w:marBottom w:val="0"/>
                  <w:divBdr>
                    <w:top w:val="none" w:sz="0" w:space="0" w:color="auto"/>
                    <w:left w:val="none" w:sz="0" w:space="0" w:color="auto"/>
                    <w:bottom w:val="none" w:sz="0" w:space="0" w:color="auto"/>
                    <w:right w:val="none" w:sz="0" w:space="0" w:color="auto"/>
                  </w:divBdr>
                  <w:divsChild>
                    <w:div w:id="353576637">
                      <w:marLeft w:val="0"/>
                      <w:marRight w:val="0"/>
                      <w:marTop w:val="0"/>
                      <w:marBottom w:val="0"/>
                      <w:divBdr>
                        <w:top w:val="none" w:sz="0" w:space="0" w:color="auto"/>
                        <w:left w:val="none" w:sz="0" w:space="0" w:color="auto"/>
                        <w:bottom w:val="none" w:sz="0" w:space="0" w:color="auto"/>
                        <w:right w:val="none" w:sz="0" w:space="0" w:color="auto"/>
                      </w:divBdr>
                      <w:divsChild>
                        <w:div w:id="1858232120">
                          <w:marLeft w:val="0"/>
                          <w:marRight w:val="0"/>
                          <w:marTop w:val="0"/>
                          <w:marBottom w:val="0"/>
                          <w:divBdr>
                            <w:top w:val="none" w:sz="0" w:space="0" w:color="auto"/>
                            <w:left w:val="none" w:sz="0" w:space="0" w:color="auto"/>
                            <w:bottom w:val="none" w:sz="0" w:space="0" w:color="auto"/>
                            <w:right w:val="none" w:sz="0" w:space="0" w:color="auto"/>
                          </w:divBdr>
                          <w:divsChild>
                            <w:div w:id="577133844">
                              <w:marLeft w:val="0"/>
                              <w:marRight w:val="0"/>
                              <w:marTop w:val="0"/>
                              <w:marBottom w:val="0"/>
                              <w:divBdr>
                                <w:top w:val="none" w:sz="0" w:space="0" w:color="auto"/>
                                <w:left w:val="none" w:sz="0" w:space="0" w:color="auto"/>
                                <w:bottom w:val="none" w:sz="0" w:space="0" w:color="auto"/>
                                <w:right w:val="none" w:sz="0" w:space="0" w:color="auto"/>
                              </w:divBdr>
                              <w:divsChild>
                                <w:div w:id="1003313045">
                                  <w:marLeft w:val="0"/>
                                  <w:marRight w:val="0"/>
                                  <w:marTop w:val="0"/>
                                  <w:marBottom w:val="0"/>
                                  <w:divBdr>
                                    <w:top w:val="none" w:sz="0" w:space="0" w:color="auto"/>
                                    <w:left w:val="none" w:sz="0" w:space="0" w:color="auto"/>
                                    <w:bottom w:val="none" w:sz="0" w:space="0" w:color="auto"/>
                                    <w:right w:val="none" w:sz="0" w:space="0" w:color="auto"/>
                                  </w:divBdr>
                                  <w:divsChild>
                                    <w:div w:id="133648308">
                                      <w:marLeft w:val="0"/>
                                      <w:marRight w:val="0"/>
                                      <w:marTop w:val="0"/>
                                      <w:marBottom w:val="0"/>
                                      <w:divBdr>
                                        <w:top w:val="none" w:sz="0" w:space="0" w:color="auto"/>
                                        <w:left w:val="none" w:sz="0" w:space="0" w:color="auto"/>
                                        <w:bottom w:val="none" w:sz="0" w:space="0" w:color="auto"/>
                                        <w:right w:val="none" w:sz="0" w:space="0" w:color="auto"/>
                                      </w:divBdr>
                                      <w:divsChild>
                                        <w:div w:id="534008137">
                                          <w:marLeft w:val="0"/>
                                          <w:marRight w:val="0"/>
                                          <w:marTop w:val="0"/>
                                          <w:marBottom w:val="0"/>
                                          <w:divBdr>
                                            <w:top w:val="none" w:sz="0" w:space="0" w:color="auto"/>
                                            <w:left w:val="none" w:sz="0" w:space="0" w:color="auto"/>
                                            <w:bottom w:val="none" w:sz="0" w:space="0" w:color="auto"/>
                                            <w:right w:val="none" w:sz="0" w:space="0" w:color="auto"/>
                                          </w:divBdr>
                                          <w:divsChild>
                                            <w:div w:id="1689911507">
                                              <w:marLeft w:val="0"/>
                                              <w:marRight w:val="0"/>
                                              <w:marTop w:val="0"/>
                                              <w:marBottom w:val="495"/>
                                              <w:divBdr>
                                                <w:top w:val="none" w:sz="0" w:space="0" w:color="auto"/>
                                                <w:left w:val="none" w:sz="0" w:space="0" w:color="auto"/>
                                                <w:bottom w:val="none" w:sz="0" w:space="0" w:color="auto"/>
                                                <w:right w:val="none" w:sz="0" w:space="0" w:color="auto"/>
                                              </w:divBdr>
                                              <w:divsChild>
                                                <w:div w:id="25637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3089812">
      <w:bodyDiv w:val="1"/>
      <w:marLeft w:val="0"/>
      <w:marRight w:val="0"/>
      <w:marTop w:val="0"/>
      <w:marBottom w:val="0"/>
      <w:divBdr>
        <w:top w:val="none" w:sz="0" w:space="0" w:color="auto"/>
        <w:left w:val="none" w:sz="0" w:space="0" w:color="auto"/>
        <w:bottom w:val="none" w:sz="0" w:space="0" w:color="auto"/>
        <w:right w:val="none" w:sz="0" w:space="0" w:color="auto"/>
      </w:divBdr>
      <w:divsChild>
        <w:div w:id="626356383">
          <w:marLeft w:val="0"/>
          <w:marRight w:val="0"/>
          <w:marTop w:val="0"/>
          <w:marBottom w:val="0"/>
          <w:divBdr>
            <w:top w:val="none" w:sz="0" w:space="0" w:color="auto"/>
            <w:left w:val="none" w:sz="0" w:space="0" w:color="auto"/>
            <w:bottom w:val="none" w:sz="0" w:space="0" w:color="auto"/>
            <w:right w:val="none" w:sz="0" w:space="0" w:color="auto"/>
          </w:divBdr>
          <w:divsChild>
            <w:div w:id="1354722279">
              <w:marLeft w:val="0"/>
              <w:marRight w:val="0"/>
              <w:marTop w:val="0"/>
              <w:marBottom w:val="0"/>
              <w:divBdr>
                <w:top w:val="none" w:sz="0" w:space="0" w:color="auto"/>
                <w:left w:val="none" w:sz="0" w:space="0" w:color="auto"/>
                <w:bottom w:val="none" w:sz="0" w:space="0" w:color="auto"/>
                <w:right w:val="none" w:sz="0" w:space="0" w:color="auto"/>
              </w:divBdr>
              <w:divsChild>
                <w:div w:id="1986548380">
                  <w:marLeft w:val="0"/>
                  <w:marRight w:val="0"/>
                  <w:marTop w:val="0"/>
                  <w:marBottom w:val="0"/>
                  <w:divBdr>
                    <w:top w:val="none" w:sz="0" w:space="0" w:color="auto"/>
                    <w:left w:val="none" w:sz="0" w:space="0" w:color="auto"/>
                    <w:bottom w:val="none" w:sz="0" w:space="0" w:color="auto"/>
                    <w:right w:val="none" w:sz="0" w:space="0" w:color="auto"/>
                  </w:divBdr>
                  <w:divsChild>
                    <w:div w:id="536546268">
                      <w:marLeft w:val="0"/>
                      <w:marRight w:val="0"/>
                      <w:marTop w:val="0"/>
                      <w:marBottom w:val="0"/>
                      <w:divBdr>
                        <w:top w:val="none" w:sz="0" w:space="0" w:color="auto"/>
                        <w:left w:val="none" w:sz="0" w:space="0" w:color="auto"/>
                        <w:bottom w:val="none" w:sz="0" w:space="0" w:color="auto"/>
                        <w:right w:val="none" w:sz="0" w:space="0" w:color="auto"/>
                      </w:divBdr>
                      <w:divsChild>
                        <w:div w:id="736829016">
                          <w:marLeft w:val="0"/>
                          <w:marRight w:val="0"/>
                          <w:marTop w:val="0"/>
                          <w:marBottom w:val="0"/>
                          <w:divBdr>
                            <w:top w:val="none" w:sz="0" w:space="0" w:color="auto"/>
                            <w:left w:val="none" w:sz="0" w:space="0" w:color="auto"/>
                            <w:bottom w:val="none" w:sz="0" w:space="0" w:color="auto"/>
                            <w:right w:val="none" w:sz="0" w:space="0" w:color="auto"/>
                          </w:divBdr>
                          <w:divsChild>
                            <w:div w:id="1550456678">
                              <w:marLeft w:val="0"/>
                              <w:marRight w:val="0"/>
                              <w:marTop w:val="0"/>
                              <w:marBottom w:val="0"/>
                              <w:divBdr>
                                <w:top w:val="none" w:sz="0" w:space="0" w:color="auto"/>
                                <w:left w:val="none" w:sz="0" w:space="0" w:color="auto"/>
                                <w:bottom w:val="none" w:sz="0" w:space="0" w:color="auto"/>
                                <w:right w:val="none" w:sz="0" w:space="0" w:color="auto"/>
                              </w:divBdr>
                              <w:divsChild>
                                <w:div w:id="1210145794">
                                  <w:marLeft w:val="0"/>
                                  <w:marRight w:val="0"/>
                                  <w:marTop w:val="0"/>
                                  <w:marBottom w:val="0"/>
                                  <w:divBdr>
                                    <w:top w:val="none" w:sz="0" w:space="0" w:color="auto"/>
                                    <w:left w:val="none" w:sz="0" w:space="0" w:color="auto"/>
                                    <w:bottom w:val="none" w:sz="0" w:space="0" w:color="auto"/>
                                    <w:right w:val="none" w:sz="0" w:space="0" w:color="auto"/>
                                  </w:divBdr>
                                  <w:divsChild>
                                    <w:div w:id="109861873">
                                      <w:marLeft w:val="0"/>
                                      <w:marRight w:val="0"/>
                                      <w:marTop w:val="0"/>
                                      <w:marBottom w:val="0"/>
                                      <w:divBdr>
                                        <w:top w:val="none" w:sz="0" w:space="0" w:color="auto"/>
                                        <w:left w:val="none" w:sz="0" w:space="0" w:color="auto"/>
                                        <w:bottom w:val="none" w:sz="0" w:space="0" w:color="auto"/>
                                        <w:right w:val="none" w:sz="0" w:space="0" w:color="auto"/>
                                      </w:divBdr>
                                      <w:divsChild>
                                        <w:div w:id="427695356">
                                          <w:marLeft w:val="0"/>
                                          <w:marRight w:val="0"/>
                                          <w:marTop w:val="0"/>
                                          <w:marBottom w:val="0"/>
                                          <w:divBdr>
                                            <w:top w:val="none" w:sz="0" w:space="0" w:color="auto"/>
                                            <w:left w:val="none" w:sz="0" w:space="0" w:color="auto"/>
                                            <w:bottom w:val="none" w:sz="0" w:space="0" w:color="auto"/>
                                            <w:right w:val="none" w:sz="0" w:space="0" w:color="auto"/>
                                          </w:divBdr>
                                          <w:divsChild>
                                            <w:div w:id="2009365146">
                                              <w:marLeft w:val="0"/>
                                              <w:marRight w:val="0"/>
                                              <w:marTop w:val="0"/>
                                              <w:marBottom w:val="495"/>
                                              <w:divBdr>
                                                <w:top w:val="none" w:sz="0" w:space="0" w:color="auto"/>
                                                <w:left w:val="none" w:sz="0" w:space="0" w:color="auto"/>
                                                <w:bottom w:val="none" w:sz="0" w:space="0" w:color="auto"/>
                                                <w:right w:val="none" w:sz="0" w:space="0" w:color="auto"/>
                                              </w:divBdr>
                                              <w:divsChild>
                                                <w:div w:id="160334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359408">
      <w:bodyDiv w:val="1"/>
      <w:marLeft w:val="0"/>
      <w:marRight w:val="0"/>
      <w:marTop w:val="0"/>
      <w:marBottom w:val="0"/>
      <w:divBdr>
        <w:top w:val="none" w:sz="0" w:space="0" w:color="auto"/>
        <w:left w:val="none" w:sz="0" w:space="0" w:color="auto"/>
        <w:bottom w:val="none" w:sz="0" w:space="0" w:color="auto"/>
        <w:right w:val="none" w:sz="0" w:space="0" w:color="auto"/>
      </w:divBdr>
      <w:divsChild>
        <w:div w:id="1681620818">
          <w:marLeft w:val="0"/>
          <w:marRight w:val="0"/>
          <w:marTop w:val="0"/>
          <w:marBottom w:val="0"/>
          <w:divBdr>
            <w:top w:val="none" w:sz="0" w:space="0" w:color="auto"/>
            <w:left w:val="none" w:sz="0" w:space="0" w:color="auto"/>
            <w:bottom w:val="none" w:sz="0" w:space="0" w:color="auto"/>
            <w:right w:val="none" w:sz="0" w:space="0" w:color="auto"/>
          </w:divBdr>
          <w:divsChild>
            <w:div w:id="1605386307">
              <w:marLeft w:val="0"/>
              <w:marRight w:val="0"/>
              <w:marTop w:val="0"/>
              <w:marBottom w:val="0"/>
              <w:divBdr>
                <w:top w:val="none" w:sz="0" w:space="0" w:color="auto"/>
                <w:left w:val="none" w:sz="0" w:space="0" w:color="auto"/>
                <w:bottom w:val="none" w:sz="0" w:space="0" w:color="auto"/>
                <w:right w:val="none" w:sz="0" w:space="0" w:color="auto"/>
              </w:divBdr>
              <w:divsChild>
                <w:div w:id="1171259411">
                  <w:marLeft w:val="0"/>
                  <w:marRight w:val="0"/>
                  <w:marTop w:val="0"/>
                  <w:marBottom w:val="0"/>
                  <w:divBdr>
                    <w:top w:val="none" w:sz="0" w:space="0" w:color="auto"/>
                    <w:left w:val="none" w:sz="0" w:space="0" w:color="auto"/>
                    <w:bottom w:val="none" w:sz="0" w:space="0" w:color="auto"/>
                    <w:right w:val="none" w:sz="0" w:space="0" w:color="auto"/>
                  </w:divBdr>
                  <w:divsChild>
                    <w:div w:id="24912717">
                      <w:marLeft w:val="0"/>
                      <w:marRight w:val="0"/>
                      <w:marTop w:val="0"/>
                      <w:marBottom w:val="0"/>
                      <w:divBdr>
                        <w:top w:val="none" w:sz="0" w:space="0" w:color="auto"/>
                        <w:left w:val="none" w:sz="0" w:space="0" w:color="auto"/>
                        <w:bottom w:val="none" w:sz="0" w:space="0" w:color="auto"/>
                        <w:right w:val="none" w:sz="0" w:space="0" w:color="auto"/>
                      </w:divBdr>
                      <w:divsChild>
                        <w:div w:id="1186559912">
                          <w:marLeft w:val="0"/>
                          <w:marRight w:val="0"/>
                          <w:marTop w:val="0"/>
                          <w:marBottom w:val="0"/>
                          <w:divBdr>
                            <w:top w:val="none" w:sz="0" w:space="0" w:color="auto"/>
                            <w:left w:val="none" w:sz="0" w:space="0" w:color="auto"/>
                            <w:bottom w:val="none" w:sz="0" w:space="0" w:color="auto"/>
                            <w:right w:val="none" w:sz="0" w:space="0" w:color="auto"/>
                          </w:divBdr>
                          <w:divsChild>
                            <w:div w:id="1604528770">
                              <w:marLeft w:val="0"/>
                              <w:marRight w:val="0"/>
                              <w:marTop w:val="0"/>
                              <w:marBottom w:val="0"/>
                              <w:divBdr>
                                <w:top w:val="none" w:sz="0" w:space="0" w:color="auto"/>
                                <w:left w:val="none" w:sz="0" w:space="0" w:color="auto"/>
                                <w:bottom w:val="none" w:sz="0" w:space="0" w:color="auto"/>
                                <w:right w:val="none" w:sz="0" w:space="0" w:color="auto"/>
                              </w:divBdr>
                              <w:divsChild>
                                <w:div w:id="560796843">
                                  <w:marLeft w:val="0"/>
                                  <w:marRight w:val="0"/>
                                  <w:marTop w:val="0"/>
                                  <w:marBottom w:val="0"/>
                                  <w:divBdr>
                                    <w:top w:val="none" w:sz="0" w:space="0" w:color="auto"/>
                                    <w:left w:val="none" w:sz="0" w:space="0" w:color="auto"/>
                                    <w:bottom w:val="none" w:sz="0" w:space="0" w:color="auto"/>
                                    <w:right w:val="none" w:sz="0" w:space="0" w:color="auto"/>
                                  </w:divBdr>
                                  <w:divsChild>
                                    <w:div w:id="1685086789">
                                      <w:marLeft w:val="0"/>
                                      <w:marRight w:val="0"/>
                                      <w:marTop w:val="0"/>
                                      <w:marBottom w:val="0"/>
                                      <w:divBdr>
                                        <w:top w:val="none" w:sz="0" w:space="0" w:color="auto"/>
                                        <w:left w:val="none" w:sz="0" w:space="0" w:color="auto"/>
                                        <w:bottom w:val="none" w:sz="0" w:space="0" w:color="auto"/>
                                        <w:right w:val="none" w:sz="0" w:space="0" w:color="auto"/>
                                      </w:divBdr>
                                      <w:divsChild>
                                        <w:div w:id="1490362346">
                                          <w:marLeft w:val="0"/>
                                          <w:marRight w:val="0"/>
                                          <w:marTop w:val="0"/>
                                          <w:marBottom w:val="0"/>
                                          <w:divBdr>
                                            <w:top w:val="none" w:sz="0" w:space="0" w:color="auto"/>
                                            <w:left w:val="none" w:sz="0" w:space="0" w:color="auto"/>
                                            <w:bottom w:val="none" w:sz="0" w:space="0" w:color="auto"/>
                                            <w:right w:val="none" w:sz="0" w:space="0" w:color="auto"/>
                                          </w:divBdr>
                                          <w:divsChild>
                                            <w:div w:id="814032761">
                                              <w:marLeft w:val="0"/>
                                              <w:marRight w:val="0"/>
                                              <w:marTop w:val="0"/>
                                              <w:marBottom w:val="495"/>
                                              <w:divBdr>
                                                <w:top w:val="none" w:sz="0" w:space="0" w:color="auto"/>
                                                <w:left w:val="none" w:sz="0" w:space="0" w:color="auto"/>
                                                <w:bottom w:val="none" w:sz="0" w:space="0" w:color="auto"/>
                                                <w:right w:val="none" w:sz="0" w:space="0" w:color="auto"/>
                                              </w:divBdr>
                                              <w:divsChild>
                                                <w:div w:id="44973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507719692">
      <w:bodyDiv w:val="1"/>
      <w:marLeft w:val="0"/>
      <w:marRight w:val="0"/>
      <w:marTop w:val="0"/>
      <w:marBottom w:val="0"/>
      <w:divBdr>
        <w:top w:val="none" w:sz="0" w:space="0" w:color="auto"/>
        <w:left w:val="none" w:sz="0" w:space="0" w:color="auto"/>
        <w:bottom w:val="none" w:sz="0" w:space="0" w:color="auto"/>
        <w:right w:val="none" w:sz="0" w:space="0" w:color="auto"/>
      </w:divBdr>
      <w:divsChild>
        <w:div w:id="685984097">
          <w:marLeft w:val="0"/>
          <w:marRight w:val="0"/>
          <w:marTop w:val="0"/>
          <w:marBottom w:val="0"/>
          <w:divBdr>
            <w:top w:val="none" w:sz="0" w:space="0" w:color="auto"/>
            <w:left w:val="none" w:sz="0" w:space="0" w:color="auto"/>
            <w:bottom w:val="none" w:sz="0" w:space="0" w:color="auto"/>
            <w:right w:val="none" w:sz="0" w:space="0" w:color="auto"/>
          </w:divBdr>
          <w:divsChild>
            <w:div w:id="519468732">
              <w:marLeft w:val="0"/>
              <w:marRight w:val="0"/>
              <w:marTop w:val="0"/>
              <w:marBottom w:val="0"/>
              <w:divBdr>
                <w:top w:val="none" w:sz="0" w:space="0" w:color="auto"/>
                <w:left w:val="none" w:sz="0" w:space="0" w:color="auto"/>
                <w:bottom w:val="none" w:sz="0" w:space="0" w:color="auto"/>
                <w:right w:val="none" w:sz="0" w:space="0" w:color="auto"/>
              </w:divBdr>
              <w:divsChild>
                <w:div w:id="578369063">
                  <w:marLeft w:val="0"/>
                  <w:marRight w:val="0"/>
                  <w:marTop w:val="0"/>
                  <w:marBottom w:val="0"/>
                  <w:divBdr>
                    <w:top w:val="none" w:sz="0" w:space="0" w:color="auto"/>
                    <w:left w:val="none" w:sz="0" w:space="0" w:color="auto"/>
                    <w:bottom w:val="none" w:sz="0" w:space="0" w:color="auto"/>
                    <w:right w:val="none" w:sz="0" w:space="0" w:color="auto"/>
                  </w:divBdr>
                  <w:divsChild>
                    <w:div w:id="67729701">
                      <w:marLeft w:val="0"/>
                      <w:marRight w:val="0"/>
                      <w:marTop w:val="0"/>
                      <w:marBottom w:val="0"/>
                      <w:divBdr>
                        <w:top w:val="none" w:sz="0" w:space="0" w:color="auto"/>
                        <w:left w:val="none" w:sz="0" w:space="0" w:color="auto"/>
                        <w:bottom w:val="none" w:sz="0" w:space="0" w:color="auto"/>
                        <w:right w:val="none" w:sz="0" w:space="0" w:color="auto"/>
                      </w:divBdr>
                      <w:divsChild>
                        <w:div w:id="1131172359">
                          <w:marLeft w:val="0"/>
                          <w:marRight w:val="0"/>
                          <w:marTop w:val="0"/>
                          <w:marBottom w:val="0"/>
                          <w:divBdr>
                            <w:top w:val="none" w:sz="0" w:space="0" w:color="auto"/>
                            <w:left w:val="none" w:sz="0" w:space="0" w:color="auto"/>
                            <w:bottom w:val="none" w:sz="0" w:space="0" w:color="auto"/>
                            <w:right w:val="none" w:sz="0" w:space="0" w:color="auto"/>
                          </w:divBdr>
                          <w:divsChild>
                            <w:div w:id="1231699343">
                              <w:marLeft w:val="0"/>
                              <w:marRight w:val="0"/>
                              <w:marTop w:val="0"/>
                              <w:marBottom w:val="0"/>
                              <w:divBdr>
                                <w:top w:val="none" w:sz="0" w:space="0" w:color="auto"/>
                                <w:left w:val="none" w:sz="0" w:space="0" w:color="auto"/>
                                <w:bottom w:val="none" w:sz="0" w:space="0" w:color="auto"/>
                                <w:right w:val="none" w:sz="0" w:space="0" w:color="auto"/>
                              </w:divBdr>
                              <w:divsChild>
                                <w:div w:id="1600142262">
                                  <w:marLeft w:val="0"/>
                                  <w:marRight w:val="0"/>
                                  <w:marTop w:val="0"/>
                                  <w:marBottom w:val="0"/>
                                  <w:divBdr>
                                    <w:top w:val="none" w:sz="0" w:space="0" w:color="auto"/>
                                    <w:left w:val="none" w:sz="0" w:space="0" w:color="auto"/>
                                    <w:bottom w:val="none" w:sz="0" w:space="0" w:color="auto"/>
                                    <w:right w:val="none" w:sz="0" w:space="0" w:color="auto"/>
                                  </w:divBdr>
                                  <w:divsChild>
                                    <w:div w:id="2099406114">
                                      <w:marLeft w:val="0"/>
                                      <w:marRight w:val="0"/>
                                      <w:marTop w:val="0"/>
                                      <w:marBottom w:val="0"/>
                                      <w:divBdr>
                                        <w:top w:val="none" w:sz="0" w:space="0" w:color="auto"/>
                                        <w:left w:val="none" w:sz="0" w:space="0" w:color="auto"/>
                                        <w:bottom w:val="none" w:sz="0" w:space="0" w:color="auto"/>
                                        <w:right w:val="none" w:sz="0" w:space="0" w:color="auto"/>
                                      </w:divBdr>
                                      <w:divsChild>
                                        <w:div w:id="1668051809">
                                          <w:marLeft w:val="0"/>
                                          <w:marRight w:val="0"/>
                                          <w:marTop w:val="0"/>
                                          <w:marBottom w:val="0"/>
                                          <w:divBdr>
                                            <w:top w:val="none" w:sz="0" w:space="0" w:color="auto"/>
                                            <w:left w:val="none" w:sz="0" w:space="0" w:color="auto"/>
                                            <w:bottom w:val="none" w:sz="0" w:space="0" w:color="auto"/>
                                            <w:right w:val="none" w:sz="0" w:space="0" w:color="auto"/>
                                          </w:divBdr>
                                          <w:divsChild>
                                            <w:div w:id="432168859">
                                              <w:marLeft w:val="0"/>
                                              <w:marRight w:val="0"/>
                                              <w:marTop w:val="0"/>
                                              <w:marBottom w:val="495"/>
                                              <w:divBdr>
                                                <w:top w:val="none" w:sz="0" w:space="0" w:color="auto"/>
                                                <w:left w:val="none" w:sz="0" w:space="0" w:color="auto"/>
                                                <w:bottom w:val="none" w:sz="0" w:space="0" w:color="auto"/>
                                                <w:right w:val="none" w:sz="0" w:space="0" w:color="auto"/>
                                              </w:divBdr>
                                              <w:divsChild>
                                                <w:div w:id="19407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9928048">
      <w:bodyDiv w:val="1"/>
      <w:marLeft w:val="0"/>
      <w:marRight w:val="0"/>
      <w:marTop w:val="0"/>
      <w:marBottom w:val="0"/>
      <w:divBdr>
        <w:top w:val="none" w:sz="0" w:space="0" w:color="auto"/>
        <w:left w:val="none" w:sz="0" w:space="0" w:color="auto"/>
        <w:bottom w:val="none" w:sz="0" w:space="0" w:color="auto"/>
        <w:right w:val="none" w:sz="0" w:space="0" w:color="auto"/>
      </w:divBdr>
      <w:divsChild>
        <w:div w:id="1789884508">
          <w:marLeft w:val="0"/>
          <w:marRight w:val="0"/>
          <w:marTop w:val="0"/>
          <w:marBottom w:val="0"/>
          <w:divBdr>
            <w:top w:val="none" w:sz="0" w:space="0" w:color="auto"/>
            <w:left w:val="none" w:sz="0" w:space="0" w:color="auto"/>
            <w:bottom w:val="none" w:sz="0" w:space="0" w:color="auto"/>
            <w:right w:val="none" w:sz="0" w:space="0" w:color="auto"/>
          </w:divBdr>
          <w:divsChild>
            <w:div w:id="1283997613">
              <w:marLeft w:val="0"/>
              <w:marRight w:val="0"/>
              <w:marTop w:val="0"/>
              <w:marBottom w:val="0"/>
              <w:divBdr>
                <w:top w:val="none" w:sz="0" w:space="0" w:color="auto"/>
                <w:left w:val="none" w:sz="0" w:space="0" w:color="auto"/>
                <w:bottom w:val="none" w:sz="0" w:space="0" w:color="auto"/>
                <w:right w:val="none" w:sz="0" w:space="0" w:color="auto"/>
              </w:divBdr>
              <w:divsChild>
                <w:div w:id="897278561">
                  <w:marLeft w:val="0"/>
                  <w:marRight w:val="0"/>
                  <w:marTop w:val="0"/>
                  <w:marBottom w:val="0"/>
                  <w:divBdr>
                    <w:top w:val="none" w:sz="0" w:space="0" w:color="auto"/>
                    <w:left w:val="none" w:sz="0" w:space="0" w:color="auto"/>
                    <w:bottom w:val="none" w:sz="0" w:space="0" w:color="auto"/>
                    <w:right w:val="none" w:sz="0" w:space="0" w:color="auto"/>
                  </w:divBdr>
                  <w:divsChild>
                    <w:div w:id="1480683909">
                      <w:marLeft w:val="0"/>
                      <w:marRight w:val="0"/>
                      <w:marTop w:val="0"/>
                      <w:marBottom w:val="0"/>
                      <w:divBdr>
                        <w:top w:val="none" w:sz="0" w:space="0" w:color="auto"/>
                        <w:left w:val="none" w:sz="0" w:space="0" w:color="auto"/>
                        <w:bottom w:val="none" w:sz="0" w:space="0" w:color="auto"/>
                        <w:right w:val="none" w:sz="0" w:space="0" w:color="auto"/>
                      </w:divBdr>
                      <w:divsChild>
                        <w:div w:id="1838378941">
                          <w:marLeft w:val="0"/>
                          <w:marRight w:val="0"/>
                          <w:marTop w:val="0"/>
                          <w:marBottom w:val="0"/>
                          <w:divBdr>
                            <w:top w:val="none" w:sz="0" w:space="0" w:color="auto"/>
                            <w:left w:val="none" w:sz="0" w:space="0" w:color="auto"/>
                            <w:bottom w:val="none" w:sz="0" w:space="0" w:color="auto"/>
                            <w:right w:val="none" w:sz="0" w:space="0" w:color="auto"/>
                          </w:divBdr>
                          <w:divsChild>
                            <w:div w:id="360785171">
                              <w:marLeft w:val="0"/>
                              <w:marRight w:val="0"/>
                              <w:marTop w:val="0"/>
                              <w:marBottom w:val="0"/>
                              <w:divBdr>
                                <w:top w:val="none" w:sz="0" w:space="0" w:color="auto"/>
                                <w:left w:val="none" w:sz="0" w:space="0" w:color="auto"/>
                                <w:bottom w:val="none" w:sz="0" w:space="0" w:color="auto"/>
                                <w:right w:val="none" w:sz="0" w:space="0" w:color="auto"/>
                              </w:divBdr>
                              <w:divsChild>
                                <w:div w:id="1730104779">
                                  <w:marLeft w:val="0"/>
                                  <w:marRight w:val="0"/>
                                  <w:marTop w:val="0"/>
                                  <w:marBottom w:val="0"/>
                                  <w:divBdr>
                                    <w:top w:val="none" w:sz="0" w:space="0" w:color="auto"/>
                                    <w:left w:val="none" w:sz="0" w:space="0" w:color="auto"/>
                                    <w:bottom w:val="none" w:sz="0" w:space="0" w:color="auto"/>
                                    <w:right w:val="none" w:sz="0" w:space="0" w:color="auto"/>
                                  </w:divBdr>
                                  <w:divsChild>
                                    <w:div w:id="1667857196">
                                      <w:marLeft w:val="0"/>
                                      <w:marRight w:val="0"/>
                                      <w:marTop w:val="0"/>
                                      <w:marBottom w:val="0"/>
                                      <w:divBdr>
                                        <w:top w:val="none" w:sz="0" w:space="0" w:color="auto"/>
                                        <w:left w:val="none" w:sz="0" w:space="0" w:color="auto"/>
                                        <w:bottom w:val="none" w:sz="0" w:space="0" w:color="auto"/>
                                        <w:right w:val="none" w:sz="0" w:space="0" w:color="auto"/>
                                      </w:divBdr>
                                      <w:divsChild>
                                        <w:div w:id="1849252182">
                                          <w:marLeft w:val="0"/>
                                          <w:marRight w:val="0"/>
                                          <w:marTop w:val="0"/>
                                          <w:marBottom w:val="0"/>
                                          <w:divBdr>
                                            <w:top w:val="none" w:sz="0" w:space="0" w:color="auto"/>
                                            <w:left w:val="none" w:sz="0" w:space="0" w:color="auto"/>
                                            <w:bottom w:val="none" w:sz="0" w:space="0" w:color="auto"/>
                                            <w:right w:val="none" w:sz="0" w:space="0" w:color="auto"/>
                                          </w:divBdr>
                                          <w:divsChild>
                                            <w:div w:id="289937696">
                                              <w:marLeft w:val="0"/>
                                              <w:marRight w:val="0"/>
                                              <w:marTop w:val="0"/>
                                              <w:marBottom w:val="495"/>
                                              <w:divBdr>
                                                <w:top w:val="none" w:sz="0" w:space="0" w:color="auto"/>
                                                <w:left w:val="none" w:sz="0" w:space="0" w:color="auto"/>
                                                <w:bottom w:val="none" w:sz="0" w:space="0" w:color="auto"/>
                                                <w:right w:val="none" w:sz="0" w:space="0" w:color="auto"/>
                                              </w:divBdr>
                                              <w:divsChild>
                                                <w:div w:id="183946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710985">
      <w:bodyDiv w:val="1"/>
      <w:marLeft w:val="0"/>
      <w:marRight w:val="0"/>
      <w:marTop w:val="0"/>
      <w:marBottom w:val="0"/>
      <w:divBdr>
        <w:top w:val="none" w:sz="0" w:space="0" w:color="auto"/>
        <w:left w:val="none" w:sz="0" w:space="0" w:color="auto"/>
        <w:bottom w:val="none" w:sz="0" w:space="0" w:color="auto"/>
        <w:right w:val="none" w:sz="0" w:space="0" w:color="auto"/>
      </w:divBdr>
      <w:divsChild>
        <w:div w:id="1975601972">
          <w:marLeft w:val="0"/>
          <w:marRight w:val="0"/>
          <w:marTop w:val="0"/>
          <w:marBottom w:val="0"/>
          <w:divBdr>
            <w:top w:val="none" w:sz="0" w:space="0" w:color="auto"/>
            <w:left w:val="none" w:sz="0" w:space="0" w:color="auto"/>
            <w:bottom w:val="none" w:sz="0" w:space="0" w:color="auto"/>
            <w:right w:val="none" w:sz="0" w:space="0" w:color="auto"/>
          </w:divBdr>
          <w:divsChild>
            <w:div w:id="252512066">
              <w:marLeft w:val="0"/>
              <w:marRight w:val="0"/>
              <w:marTop w:val="0"/>
              <w:marBottom w:val="0"/>
              <w:divBdr>
                <w:top w:val="none" w:sz="0" w:space="0" w:color="auto"/>
                <w:left w:val="none" w:sz="0" w:space="0" w:color="auto"/>
                <w:bottom w:val="none" w:sz="0" w:space="0" w:color="auto"/>
                <w:right w:val="none" w:sz="0" w:space="0" w:color="auto"/>
              </w:divBdr>
              <w:divsChild>
                <w:div w:id="1326202778">
                  <w:marLeft w:val="0"/>
                  <w:marRight w:val="0"/>
                  <w:marTop w:val="0"/>
                  <w:marBottom w:val="0"/>
                  <w:divBdr>
                    <w:top w:val="none" w:sz="0" w:space="0" w:color="auto"/>
                    <w:left w:val="none" w:sz="0" w:space="0" w:color="auto"/>
                    <w:bottom w:val="none" w:sz="0" w:space="0" w:color="auto"/>
                    <w:right w:val="none" w:sz="0" w:space="0" w:color="auto"/>
                  </w:divBdr>
                  <w:divsChild>
                    <w:div w:id="1408380750">
                      <w:marLeft w:val="0"/>
                      <w:marRight w:val="0"/>
                      <w:marTop w:val="0"/>
                      <w:marBottom w:val="0"/>
                      <w:divBdr>
                        <w:top w:val="none" w:sz="0" w:space="0" w:color="auto"/>
                        <w:left w:val="none" w:sz="0" w:space="0" w:color="auto"/>
                        <w:bottom w:val="none" w:sz="0" w:space="0" w:color="auto"/>
                        <w:right w:val="none" w:sz="0" w:space="0" w:color="auto"/>
                      </w:divBdr>
                      <w:divsChild>
                        <w:div w:id="1915701679">
                          <w:marLeft w:val="0"/>
                          <w:marRight w:val="0"/>
                          <w:marTop w:val="0"/>
                          <w:marBottom w:val="0"/>
                          <w:divBdr>
                            <w:top w:val="none" w:sz="0" w:space="0" w:color="auto"/>
                            <w:left w:val="none" w:sz="0" w:space="0" w:color="auto"/>
                            <w:bottom w:val="none" w:sz="0" w:space="0" w:color="auto"/>
                            <w:right w:val="none" w:sz="0" w:space="0" w:color="auto"/>
                          </w:divBdr>
                          <w:divsChild>
                            <w:div w:id="484249400">
                              <w:marLeft w:val="0"/>
                              <w:marRight w:val="0"/>
                              <w:marTop w:val="0"/>
                              <w:marBottom w:val="0"/>
                              <w:divBdr>
                                <w:top w:val="none" w:sz="0" w:space="0" w:color="auto"/>
                                <w:left w:val="none" w:sz="0" w:space="0" w:color="auto"/>
                                <w:bottom w:val="none" w:sz="0" w:space="0" w:color="auto"/>
                                <w:right w:val="none" w:sz="0" w:space="0" w:color="auto"/>
                              </w:divBdr>
                              <w:divsChild>
                                <w:div w:id="1550217818">
                                  <w:marLeft w:val="0"/>
                                  <w:marRight w:val="0"/>
                                  <w:marTop w:val="0"/>
                                  <w:marBottom w:val="0"/>
                                  <w:divBdr>
                                    <w:top w:val="none" w:sz="0" w:space="0" w:color="auto"/>
                                    <w:left w:val="none" w:sz="0" w:space="0" w:color="auto"/>
                                    <w:bottom w:val="none" w:sz="0" w:space="0" w:color="auto"/>
                                    <w:right w:val="none" w:sz="0" w:space="0" w:color="auto"/>
                                  </w:divBdr>
                                  <w:divsChild>
                                    <w:div w:id="58940985">
                                      <w:marLeft w:val="0"/>
                                      <w:marRight w:val="0"/>
                                      <w:marTop w:val="0"/>
                                      <w:marBottom w:val="0"/>
                                      <w:divBdr>
                                        <w:top w:val="none" w:sz="0" w:space="0" w:color="auto"/>
                                        <w:left w:val="none" w:sz="0" w:space="0" w:color="auto"/>
                                        <w:bottom w:val="none" w:sz="0" w:space="0" w:color="auto"/>
                                        <w:right w:val="none" w:sz="0" w:space="0" w:color="auto"/>
                                      </w:divBdr>
                                      <w:divsChild>
                                        <w:div w:id="1723016805">
                                          <w:marLeft w:val="0"/>
                                          <w:marRight w:val="0"/>
                                          <w:marTop w:val="0"/>
                                          <w:marBottom w:val="0"/>
                                          <w:divBdr>
                                            <w:top w:val="none" w:sz="0" w:space="0" w:color="auto"/>
                                            <w:left w:val="none" w:sz="0" w:space="0" w:color="auto"/>
                                            <w:bottom w:val="none" w:sz="0" w:space="0" w:color="auto"/>
                                            <w:right w:val="none" w:sz="0" w:space="0" w:color="auto"/>
                                          </w:divBdr>
                                          <w:divsChild>
                                            <w:div w:id="192772451">
                                              <w:marLeft w:val="0"/>
                                              <w:marRight w:val="0"/>
                                              <w:marTop w:val="0"/>
                                              <w:marBottom w:val="495"/>
                                              <w:divBdr>
                                                <w:top w:val="none" w:sz="0" w:space="0" w:color="auto"/>
                                                <w:left w:val="none" w:sz="0" w:space="0" w:color="auto"/>
                                                <w:bottom w:val="none" w:sz="0" w:space="0" w:color="auto"/>
                                                <w:right w:val="none" w:sz="0" w:space="0" w:color="auto"/>
                                              </w:divBdr>
                                              <w:divsChild>
                                                <w:div w:id="4087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949633">
      <w:bodyDiv w:val="1"/>
      <w:marLeft w:val="0"/>
      <w:marRight w:val="0"/>
      <w:marTop w:val="0"/>
      <w:marBottom w:val="0"/>
      <w:divBdr>
        <w:top w:val="none" w:sz="0" w:space="0" w:color="auto"/>
        <w:left w:val="none" w:sz="0" w:space="0" w:color="auto"/>
        <w:bottom w:val="none" w:sz="0" w:space="0" w:color="auto"/>
        <w:right w:val="none" w:sz="0" w:space="0" w:color="auto"/>
      </w:divBdr>
      <w:divsChild>
        <w:div w:id="1862359010">
          <w:marLeft w:val="0"/>
          <w:marRight w:val="0"/>
          <w:marTop w:val="0"/>
          <w:marBottom w:val="0"/>
          <w:divBdr>
            <w:top w:val="none" w:sz="0" w:space="0" w:color="auto"/>
            <w:left w:val="none" w:sz="0" w:space="0" w:color="auto"/>
            <w:bottom w:val="none" w:sz="0" w:space="0" w:color="auto"/>
            <w:right w:val="none" w:sz="0" w:space="0" w:color="auto"/>
          </w:divBdr>
          <w:divsChild>
            <w:div w:id="227961543">
              <w:marLeft w:val="0"/>
              <w:marRight w:val="0"/>
              <w:marTop w:val="0"/>
              <w:marBottom w:val="0"/>
              <w:divBdr>
                <w:top w:val="none" w:sz="0" w:space="0" w:color="auto"/>
                <w:left w:val="none" w:sz="0" w:space="0" w:color="auto"/>
                <w:bottom w:val="none" w:sz="0" w:space="0" w:color="auto"/>
                <w:right w:val="none" w:sz="0" w:space="0" w:color="auto"/>
              </w:divBdr>
              <w:divsChild>
                <w:div w:id="1309674884">
                  <w:marLeft w:val="0"/>
                  <w:marRight w:val="0"/>
                  <w:marTop w:val="0"/>
                  <w:marBottom w:val="0"/>
                  <w:divBdr>
                    <w:top w:val="none" w:sz="0" w:space="0" w:color="auto"/>
                    <w:left w:val="none" w:sz="0" w:space="0" w:color="auto"/>
                    <w:bottom w:val="none" w:sz="0" w:space="0" w:color="auto"/>
                    <w:right w:val="none" w:sz="0" w:space="0" w:color="auto"/>
                  </w:divBdr>
                  <w:divsChild>
                    <w:div w:id="19477907">
                      <w:marLeft w:val="0"/>
                      <w:marRight w:val="0"/>
                      <w:marTop w:val="0"/>
                      <w:marBottom w:val="0"/>
                      <w:divBdr>
                        <w:top w:val="none" w:sz="0" w:space="0" w:color="auto"/>
                        <w:left w:val="none" w:sz="0" w:space="0" w:color="auto"/>
                        <w:bottom w:val="none" w:sz="0" w:space="0" w:color="auto"/>
                        <w:right w:val="none" w:sz="0" w:space="0" w:color="auto"/>
                      </w:divBdr>
                      <w:divsChild>
                        <w:div w:id="1146242123">
                          <w:marLeft w:val="0"/>
                          <w:marRight w:val="0"/>
                          <w:marTop w:val="0"/>
                          <w:marBottom w:val="0"/>
                          <w:divBdr>
                            <w:top w:val="none" w:sz="0" w:space="0" w:color="auto"/>
                            <w:left w:val="none" w:sz="0" w:space="0" w:color="auto"/>
                            <w:bottom w:val="none" w:sz="0" w:space="0" w:color="auto"/>
                            <w:right w:val="none" w:sz="0" w:space="0" w:color="auto"/>
                          </w:divBdr>
                          <w:divsChild>
                            <w:div w:id="1435325671">
                              <w:marLeft w:val="0"/>
                              <w:marRight w:val="0"/>
                              <w:marTop w:val="0"/>
                              <w:marBottom w:val="0"/>
                              <w:divBdr>
                                <w:top w:val="none" w:sz="0" w:space="0" w:color="auto"/>
                                <w:left w:val="none" w:sz="0" w:space="0" w:color="auto"/>
                                <w:bottom w:val="none" w:sz="0" w:space="0" w:color="auto"/>
                                <w:right w:val="none" w:sz="0" w:space="0" w:color="auto"/>
                              </w:divBdr>
                              <w:divsChild>
                                <w:div w:id="609163151">
                                  <w:marLeft w:val="0"/>
                                  <w:marRight w:val="0"/>
                                  <w:marTop w:val="0"/>
                                  <w:marBottom w:val="0"/>
                                  <w:divBdr>
                                    <w:top w:val="none" w:sz="0" w:space="0" w:color="auto"/>
                                    <w:left w:val="none" w:sz="0" w:space="0" w:color="auto"/>
                                    <w:bottom w:val="none" w:sz="0" w:space="0" w:color="auto"/>
                                    <w:right w:val="none" w:sz="0" w:space="0" w:color="auto"/>
                                  </w:divBdr>
                                  <w:divsChild>
                                    <w:div w:id="1888252250">
                                      <w:marLeft w:val="0"/>
                                      <w:marRight w:val="0"/>
                                      <w:marTop w:val="0"/>
                                      <w:marBottom w:val="0"/>
                                      <w:divBdr>
                                        <w:top w:val="none" w:sz="0" w:space="0" w:color="auto"/>
                                        <w:left w:val="none" w:sz="0" w:space="0" w:color="auto"/>
                                        <w:bottom w:val="none" w:sz="0" w:space="0" w:color="auto"/>
                                        <w:right w:val="none" w:sz="0" w:space="0" w:color="auto"/>
                                      </w:divBdr>
                                      <w:divsChild>
                                        <w:div w:id="2106799170">
                                          <w:marLeft w:val="0"/>
                                          <w:marRight w:val="0"/>
                                          <w:marTop w:val="0"/>
                                          <w:marBottom w:val="0"/>
                                          <w:divBdr>
                                            <w:top w:val="none" w:sz="0" w:space="0" w:color="auto"/>
                                            <w:left w:val="none" w:sz="0" w:space="0" w:color="auto"/>
                                            <w:bottom w:val="none" w:sz="0" w:space="0" w:color="auto"/>
                                            <w:right w:val="none" w:sz="0" w:space="0" w:color="auto"/>
                                          </w:divBdr>
                                          <w:divsChild>
                                            <w:div w:id="1801000201">
                                              <w:marLeft w:val="0"/>
                                              <w:marRight w:val="0"/>
                                              <w:marTop w:val="0"/>
                                              <w:marBottom w:val="495"/>
                                              <w:divBdr>
                                                <w:top w:val="none" w:sz="0" w:space="0" w:color="auto"/>
                                                <w:left w:val="none" w:sz="0" w:space="0" w:color="auto"/>
                                                <w:bottom w:val="none" w:sz="0" w:space="0" w:color="auto"/>
                                                <w:right w:val="none" w:sz="0" w:space="0" w:color="auto"/>
                                              </w:divBdr>
                                              <w:divsChild>
                                                <w:div w:id="101858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4818998">
      <w:bodyDiv w:val="1"/>
      <w:marLeft w:val="0"/>
      <w:marRight w:val="0"/>
      <w:marTop w:val="0"/>
      <w:marBottom w:val="0"/>
      <w:divBdr>
        <w:top w:val="none" w:sz="0" w:space="0" w:color="auto"/>
        <w:left w:val="none" w:sz="0" w:space="0" w:color="auto"/>
        <w:bottom w:val="none" w:sz="0" w:space="0" w:color="auto"/>
        <w:right w:val="none" w:sz="0" w:space="0" w:color="auto"/>
      </w:divBdr>
      <w:divsChild>
        <w:div w:id="1109471466">
          <w:marLeft w:val="0"/>
          <w:marRight w:val="0"/>
          <w:marTop w:val="0"/>
          <w:marBottom w:val="0"/>
          <w:divBdr>
            <w:top w:val="none" w:sz="0" w:space="0" w:color="auto"/>
            <w:left w:val="none" w:sz="0" w:space="0" w:color="auto"/>
            <w:bottom w:val="none" w:sz="0" w:space="0" w:color="auto"/>
            <w:right w:val="none" w:sz="0" w:space="0" w:color="auto"/>
          </w:divBdr>
          <w:divsChild>
            <w:div w:id="1827668370">
              <w:marLeft w:val="0"/>
              <w:marRight w:val="0"/>
              <w:marTop w:val="0"/>
              <w:marBottom w:val="0"/>
              <w:divBdr>
                <w:top w:val="none" w:sz="0" w:space="0" w:color="auto"/>
                <w:left w:val="none" w:sz="0" w:space="0" w:color="auto"/>
                <w:bottom w:val="none" w:sz="0" w:space="0" w:color="auto"/>
                <w:right w:val="none" w:sz="0" w:space="0" w:color="auto"/>
              </w:divBdr>
              <w:divsChild>
                <w:div w:id="1580091503">
                  <w:marLeft w:val="0"/>
                  <w:marRight w:val="0"/>
                  <w:marTop w:val="0"/>
                  <w:marBottom w:val="0"/>
                  <w:divBdr>
                    <w:top w:val="none" w:sz="0" w:space="0" w:color="auto"/>
                    <w:left w:val="none" w:sz="0" w:space="0" w:color="auto"/>
                    <w:bottom w:val="none" w:sz="0" w:space="0" w:color="auto"/>
                    <w:right w:val="none" w:sz="0" w:space="0" w:color="auto"/>
                  </w:divBdr>
                  <w:divsChild>
                    <w:div w:id="983658446">
                      <w:marLeft w:val="0"/>
                      <w:marRight w:val="0"/>
                      <w:marTop w:val="0"/>
                      <w:marBottom w:val="0"/>
                      <w:divBdr>
                        <w:top w:val="none" w:sz="0" w:space="0" w:color="auto"/>
                        <w:left w:val="none" w:sz="0" w:space="0" w:color="auto"/>
                        <w:bottom w:val="none" w:sz="0" w:space="0" w:color="auto"/>
                        <w:right w:val="none" w:sz="0" w:space="0" w:color="auto"/>
                      </w:divBdr>
                      <w:divsChild>
                        <w:div w:id="273828630">
                          <w:marLeft w:val="0"/>
                          <w:marRight w:val="0"/>
                          <w:marTop w:val="0"/>
                          <w:marBottom w:val="0"/>
                          <w:divBdr>
                            <w:top w:val="none" w:sz="0" w:space="0" w:color="auto"/>
                            <w:left w:val="none" w:sz="0" w:space="0" w:color="auto"/>
                            <w:bottom w:val="none" w:sz="0" w:space="0" w:color="auto"/>
                            <w:right w:val="none" w:sz="0" w:space="0" w:color="auto"/>
                          </w:divBdr>
                          <w:divsChild>
                            <w:div w:id="1346321446">
                              <w:marLeft w:val="0"/>
                              <w:marRight w:val="0"/>
                              <w:marTop w:val="0"/>
                              <w:marBottom w:val="0"/>
                              <w:divBdr>
                                <w:top w:val="none" w:sz="0" w:space="0" w:color="auto"/>
                                <w:left w:val="none" w:sz="0" w:space="0" w:color="auto"/>
                                <w:bottom w:val="none" w:sz="0" w:space="0" w:color="auto"/>
                                <w:right w:val="none" w:sz="0" w:space="0" w:color="auto"/>
                              </w:divBdr>
                              <w:divsChild>
                                <w:div w:id="39979104">
                                  <w:marLeft w:val="0"/>
                                  <w:marRight w:val="0"/>
                                  <w:marTop w:val="0"/>
                                  <w:marBottom w:val="0"/>
                                  <w:divBdr>
                                    <w:top w:val="none" w:sz="0" w:space="0" w:color="auto"/>
                                    <w:left w:val="none" w:sz="0" w:space="0" w:color="auto"/>
                                    <w:bottom w:val="none" w:sz="0" w:space="0" w:color="auto"/>
                                    <w:right w:val="none" w:sz="0" w:space="0" w:color="auto"/>
                                  </w:divBdr>
                                  <w:divsChild>
                                    <w:div w:id="1512260289">
                                      <w:marLeft w:val="0"/>
                                      <w:marRight w:val="0"/>
                                      <w:marTop w:val="0"/>
                                      <w:marBottom w:val="0"/>
                                      <w:divBdr>
                                        <w:top w:val="none" w:sz="0" w:space="0" w:color="auto"/>
                                        <w:left w:val="none" w:sz="0" w:space="0" w:color="auto"/>
                                        <w:bottom w:val="none" w:sz="0" w:space="0" w:color="auto"/>
                                        <w:right w:val="none" w:sz="0" w:space="0" w:color="auto"/>
                                      </w:divBdr>
                                      <w:divsChild>
                                        <w:div w:id="570308988">
                                          <w:marLeft w:val="0"/>
                                          <w:marRight w:val="0"/>
                                          <w:marTop w:val="0"/>
                                          <w:marBottom w:val="0"/>
                                          <w:divBdr>
                                            <w:top w:val="none" w:sz="0" w:space="0" w:color="auto"/>
                                            <w:left w:val="none" w:sz="0" w:space="0" w:color="auto"/>
                                            <w:bottom w:val="none" w:sz="0" w:space="0" w:color="auto"/>
                                            <w:right w:val="none" w:sz="0" w:space="0" w:color="auto"/>
                                          </w:divBdr>
                                          <w:divsChild>
                                            <w:div w:id="2072073550">
                                              <w:marLeft w:val="0"/>
                                              <w:marRight w:val="0"/>
                                              <w:marTop w:val="0"/>
                                              <w:marBottom w:val="495"/>
                                              <w:divBdr>
                                                <w:top w:val="none" w:sz="0" w:space="0" w:color="auto"/>
                                                <w:left w:val="none" w:sz="0" w:space="0" w:color="auto"/>
                                                <w:bottom w:val="none" w:sz="0" w:space="0" w:color="auto"/>
                                                <w:right w:val="none" w:sz="0" w:space="0" w:color="auto"/>
                                              </w:divBdr>
                                              <w:divsChild>
                                                <w:div w:id="46323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3406159">
      <w:bodyDiv w:val="1"/>
      <w:marLeft w:val="0"/>
      <w:marRight w:val="0"/>
      <w:marTop w:val="0"/>
      <w:marBottom w:val="0"/>
      <w:divBdr>
        <w:top w:val="none" w:sz="0" w:space="0" w:color="auto"/>
        <w:left w:val="none" w:sz="0" w:space="0" w:color="auto"/>
        <w:bottom w:val="none" w:sz="0" w:space="0" w:color="auto"/>
        <w:right w:val="none" w:sz="0" w:space="0" w:color="auto"/>
      </w:divBdr>
      <w:divsChild>
        <w:div w:id="1532037185">
          <w:marLeft w:val="0"/>
          <w:marRight w:val="0"/>
          <w:marTop w:val="0"/>
          <w:marBottom w:val="0"/>
          <w:divBdr>
            <w:top w:val="none" w:sz="0" w:space="0" w:color="auto"/>
            <w:left w:val="none" w:sz="0" w:space="0" w:color="auto"/>
            <w:bottom w:val="none" w:sz="0" w:space="0" w:color="auto"/>
            <w:right w:val="none" w:sz="0" w:space="0" w:color="auto"/>
          </w:divBdr>
          <w:divsChild>
            <w:div w:id="1467577184">
              <w:marLeft w:val="0"/>
              <w:marRight w:val="0"/>
              <w:marTop w:val="0"/>
              <w:marBottom w:val="0"/>
              <w:divBdr>
                <w:top w:val="none" w:sz="0" w:space="0" w:color="auto"/>
                <w:left w:val="none" w:sz="0" w:space="0" w:color="auto"/>
                <w:bottom w:val="none" w:sz="0" w:space="0" w:color="auto"/>
                <w:right w:val="none" w:sz="0" w:space="0" w:color="auto"/>
              </w:divBdr>
              <w:divsChild>
                <w:div w:id="735786697">
                  <w:marLeft w:val="0"/>
                  <w:marRight w:val="0"/>
                  <w:marTop w:val="0"/>
                  <w:marBottom w:val="0"/>
                  <w:divBdr>
                    <w:top w:val="none" w:sz="0" w:space="0" w:color="auto"/>
                    <w:left w:val="none" w:sz="0" w:space="0" w:color="auto"/>
                    <w:bottom w:val="none" w:sz="0" w:space="0" w:color="auto"/>
                    <w:right w:val="none" w:sz="0" w:space="0" w:color="auto"/>
                  </w:divBdr>
                  <w:divsChild>
                    <w:div w:id="1090540417">
                      <w:marLeft w:val="0"/>
                      <w:marRight w:val="0"/>
                      <w:marTop w:val="0"/>
                      <w:marBottom w:val="0"/>
                      <w:divBdr>
                        <w:top w:val="none" w:sz="0" w:space="0" w:color="auto"/>
                        <w:left w:val="none" w:sz="0" w:space="0" w:color="auto"/>
                        <w:bottom w:val="none" w:sz="0" w:space="0" w:color="auto"/>
                        <w:right w:val="none" w:sz="0" w:space="0" w:color="auto"/>
                      </w:divBdr>
                      <w:divsChild>
                        <w:div w:id="68384297">
                          <w:marLeft w:val="0"/>
                          <w:marRight w:val="0"/>
                          <w:marTop w:val="0"/>
                          <w:marBottom w:val="0"/>
                          <w:divBdr>
                            <w:top w:val="none" w:sz="0" w:space="0" w:color="auto"/>
                            <w:left w:val="none" w:sz="0" w:space="0" w:color="auto"/>
                            <w:bottom w:val="none" w:sz="0" w:space="0" w:color="auto"/>
                            <w:right w:val="none" w:sz="0" w:space="0" w:color="auto"/>
                          </w:divBdr>
                          <w:divsChild>
                            <w:div w:id="818545758">
                              <w:marLeft w:val="0"/>
                              <w:marRight w:val="0"/>
                              <w:marTop w:val="0"/>
                              <w:marBottom w:val="0"/>
                              <w:divBdr>
                                <w:top w:val="none" w:sz="0" w:space="0" w:color="auto"/>
                                <w:left w:val="none" w:sz="0" w:space="0" w:color="auto"/>
                                <w:bottom w:val="none" w:sz="0" w:space="0" w:color="auto"/>
                                <w:right w:val="none" w:sz="0" w:space="0" w:color="auto"/>
                              </w:divBdr>
                              <w:divsChild>
                                <w:div w:id="308754510">
                                  <w:marLeft w:val="0"/>
                                  <w:marRight w:val="0"/>
                                  <w:marTop w:val="0"/>
                                  <w:marBottom w:val="0"/>
                                  <w:divBdr>
                                    <w:top w:val="none" w:sz="0" w:space="0" w:color="auto"/>
                                    <w:left w:val="none" w:sz="0" w:space="0" w:color="auto"/>
                                    <w:bottom w:val="none" w:sz="0" w:space="0" w:color="auto"/>
                                    <w:right w:val="none" w:sz="0" w:space="0" w:color="auto"/>
                                  </w:divBdr>
                                  <w:divsChild>
                                    <w:div w:id="1940140429">
                                      <w:marLeft w:val="0"/>
                                      <w:marRight w:val="0"/>
                                      <w:marTop w:val="0"/>
                                      <w:marBottom w:val="0"/>
                                      <w:divBdr>
                                        <w:top w:val="none" w:sz="0" w:space="0" w:color="auto"/>
                                        <w:left w:val="none" w:sz="0" w:space="0" w:color="auto"/>
                                        <w:bottom w:val="none" w:sz="0" w:space="0" w:color="auto"/>
                                        <w:right w:val="none" w:sz="0" w:space="0" w:color="auto"/>
                                      </w:divBdr>
                                      <w:divsChild>
                                        <w:div w:id="204145747">
                                          <w:marLeft w:val="0"/>
                                          <w:marRight w:val="0"/>
                                          <w:marTop w:val="0"/>
                                          <w:marBottom w:val="0"/>
                                          <w:divBdr>
                                            <w:top w:val="none" w:sz="0" w:space="0" w:color="auto"/>
                                            <w:left w:val="none" w:sz="0" w:space="0" w:color="auto"/>
                                            <w:bottom w:val="none" w:sz="0" w:space="0" w:color="auto"/>
                                            <w:right w:val="none" w:sz="0" w:space="0" w:color="auto"/>
                                          </w:divBdr>
                                          <w:divsChild>
                                            <w:div w:id="1387223430">
                                              <w:marLeft w:val="0"/>
                                              <w:marRight w:val="0"/>
                                              <w:marTop w:val="0"/>
                                              <w:marBottom w:val="495"/>
                                              <w:divBdr>
                                                <w:top w:val="none" w:sz="0" w:space="0" w:color="auto"/>
                                                <w:left w:val="none" w:sz="0" w:space="0" w:color="auto"/>
                                                <w:bottom w:val="none" w:sz="0" w:space="0" w:color="auto"/>
                                                <w:right w:val="none" w:sz="0" w:space="0" w:color="auto"/>
                                              </w:divBdr>
                                              <w:divsChild>
                                                <w:div w:id="1636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499321">
      <w:bodyDiv w:val="1"/>
      <w:marLeft w:val="0"/>
      <w:marRight w:val="0"/>
      <w:marTop w:val="0"/>
      <w:marBottom w:val="0"/>
      <w:divBdr>
        <w:top w:val="none" w:sz="0" w:space="0" w:color="auto"/>
        <w:left w:val="none" w:sz="0" w:space="0" w:color="auto"/>
        <w:bottom w:val="none" w:sz="0" w:space="0" w:color="auto"/>
        <w:right w:val="none" w:sz="0" w:space="0" w:color="auto"/>
      </w:divBdr>
      <w:divsChild>
        <w:div w:id="585916017">
          <w:marLeft w:val="0"/>
          <w:marRight w:val="0"/>
          <w:marTop w:val="0"/>
          <w:marBottom w:val="0"/>
          <w:divBdr>
            <w:top w:val="none" w:sz="0" w:space="0" w:color="auto"/>
            <w:left w:val="none" w:sz="0" w:space="0" w:color="auto"/>
            <w:bottom w:val="none" w:sz="0" w:space="0" w:color="auto"/>
            <w:right w:val="none" w:sz="0" w:space="0" w:color="auto"/>
          </w:divBdr>
          <w:divsChild>
            <w:div w:id="165050954">
              <w:marLeft w:val="0"/>
              <w:marRight w:val="0"/>
              <w:marTop w:val="0"/>
              <w:marBottom w:val="0"/>
              <w:divBdr>
                <w:top w:val="none" w:sz="0" w:space="0" w:color="auto"/>
                <w:left w:val="none" w:sz="0" w:space="0" w:color="auto"/>
                <w:bottom w:val="none" w:sz="0" w:space="0" w:color="auto"/>
                <w:right w:val="none" w:sz="0" w:space="0" w:color="auto"/>
              </w:divBdr>
              <w:divsChild>
                <w:div w:id="2025863259">
                  <w:marLeft w:val="0"/>
                  <w:marRight w:val="0"/>
                  <w:marTop w:val="0"/>
                  <w:marBottom w:val="0"/>
                  <w:divBdr>
                    <w:top w:val="none" w:sz="0" w:space="0" w:color="auto"/>
                    <w:left w:val="none" w:sz="0" w:space="0" w:color="auto"/>
                    <w:bottom w:val="none" w:sz="0" w:space="0" w:color="auto"/>
                    <w:right w:val="none" w:sz="0" w:space="0" w:color="auto"/>
                  </w:divBdr>
                  <w:divsChild>
                    <w:div w:id="1998419105">
                      <w:marLeft w:val="0"/>
                      <w:marRight w:val="0"/>
                      <w:marTop w:val="0"/>
                      <w:marBottom w:val="0"/>
                      <w:divBdr>
                        <w:top w:val="none" w:sz="0" w:space="0" w:color="auto"/>
                        <w:left w:val="none" w:sz="0" w:space="0" w:color="auto"/>
                        <w:bottom w:val="none" w:sz="0" w:space="0" w:color="auto"/>
                        <w:right w:val="none" w:sz="0" w:space="0" w:color="auto"/>
                      </w:divBdr>
                      <w:divsChild>
                        <w:div w:id="254901360">
                          <w:marLeft w:val="0"/>
                          <w:marRight w:val="0"/>
                          <w:marTop w:val="0"/>
                          <w:marBottom w:val="0"/>
                          <w:divBdr>
                            <w:top w:val="none" w:sz="0" w:space="0" w:color="auto"/>
                            <w:left w:val="none" w:sz="0" w:space="0" w:color="auto"/>
                            <w:bottom w:val="none" w:sz="0" w:space="0" w:color="auto"/>
                            <w:right w:val="none" w:sz="0" w:space="0" w:color="auto"/>
                          </w:divBdr>
                          <w:divsChild>
                            <w:div w:id="1284845608">
                              <w:marLeft w:val="0"/>
                              <w:marRight w:val="0"/>
                              <w:marTop w:val="0"/>
                              <w:marBottom w:val="0"/>
                              <w:divBdr>
                                <w:top w:val="none" w:sz="0" w:space="0" w:color="auto"/>
                                <w:left w:val="none" w:sz="0" w:space="0" w:color="auto"/>
                                <w:bottom w:val="none" w:sz="0" w:space="0" w:color="auto"/>
                                <w:right w:val="none" w:sz="0" w:space="0" w:color="auto"/>
                              </w:divBdr>
                              <w:divsChild>
                                <w:div w:id="1122846203">
                                  <w:marLeft w:val="0"/>
                                  <w:marRight w:val="0"/>
                                  <w:marTop w:val="0"/>
                                  <w:marBottom w:val="0"/>
                                  <w:divBdr>
                                    <w:top w:val="none" w:sz="0" w:space="0" w:color="auto"/>
                                    <w:left w:val="none" w:sz="0" w:space="0" w:color="auto"/>
                                    <w:bottom w:val="none" w:sz="0" w:space="0" w:color="auto"/>
                                    <w:right w:val="none" w:sz="0" w:space="0" w:color="auto"/>
                                  </w:divBdr>
                                  <w:divsChild>
                                    <w:div w:id="667900809">
                                      <w:marLeft w:val="0"/>
                                      <w:marRight w:val="0"/>
                                      <w:marTop w:val="0"/>
                                      <w:marBottom w:val="0"/>
                                      <w:divBdr>
                                        <w:top w:val="none" w:sz="0" w:space="0" w:color="auto"/>
                                        <w:left w:val="none" w:sz="0" w:space="0" w:color="auto"/>
                                        <w:bottom w:val="none" w:sz="0" w:space="0" w:color="auto"/>
                                        <w:right w:val="none" w:sz="0" w:space="0" w:color="auto"/>
                                      </w:divBdr>
                                      <w:divsChild>
                                        <w:div w:id="581139379">
                                          <w:marLeft w:val="0"/>
                                          <w:marRight w:val="0"/>
                                          <w:marTop w:val="0"/>
                                          <w:marBottom w:val="0"/>
                                          <w:divBdr>
                                            <w:top w:val="none" w:sz="0" w:space="0" w:color="auto"/>
                                            <w:left w:val="none" w:sz="0" w:space="0" w:color="auto"/>
                                            <w:bottom w:val="none" w:sz="0" w:space="0" w:color="auto"/>
                                            <w:right w:val="none" w:sz="0" w:space="0" w:color="auto"/>
                                          </w:divBdr>
                                          <w:divsChild>
                                            <w:div w:id="1254705478">
                                              <w:marLeft w:val="0"/>
                                              <w:marRight w:val="0"/>
                                              <w:marTop w:val="0"/>
                                              <w:marBottom w:val="495"/>
                                              <w:divBdr>
                                                <w:top w:val="none" w:sz="0" w:space="0" w:color="auto"/>
                                                <w:left w:val="none" w:sz="0" w:space="0" w:color="auto"/>
                                                <w:bottom w:val="none" w:sz="0" w:space="0" w:color="auto"/>
                                                <w:right w:val="none" w:sz="0" w:space="0" w:color="auto"/>
                                              </w:divBdr>
                                              <w:divsChild>
                                                <w:div w:id="1136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501235">
      <w:bodyDiv w:val="1"/>
      <w:marLeft w:val="0"/>
      <w:marRight w:val="0"/>
      <w:marTop w:val="0"/>
      <w:marBottom w:val="0"/>
      <w:divBdr>
        <w:top w:val="none" w:sz="0" w:space="0" w:color="auto"/>
        <w:left w:val="none" w:sz="0" w:space="0" w:color="auto"/>
        <w:bottom w:val="none" w:sz="0" w:space="0" w:color="auto"/>
        <w:right w:val="none" w:sz="0" w:space="0" w:color="auto"/>
      </w:divBdr>
      <w:divsChild>
        <w:div w:id="1405764280">
          <w:marLeft w:val="0"/>
          <w:marRight w:val="0"/>
          <w:marTop w:val="0"/>
          <w:marBottom w:val="0"/>
          <w:divBdr>
            <w:top w:val="none" w:sz="0" w:space="0" w:color="auto"/>
            <w:left w:val="none" w:sz="0" w:space="0" w:color="auto"/>
            <w:bottom w:val="none" w:sz="0" w:space="0" w:color="auto"/>
            <w:right w:val="none" w:sz="0" w:space="0" w:color="auto"/>
          </w:divBdr>
          <w:divsChild>
            <w:div w:id="501092068">
              <w:marLeft w:val="0"/>
              <w:marRight w:val="0"/>
              <w:marTop w:val="0"/>
              <w:marBottom w:val="0"/>
              <w:divBdr>
                <w:top w:val="none" w:sz="0" w:space="0" w:color="auto"/>
                <w:left w:val="none" w:sz="0" w:space="0" w:color="auto"/>
                <w:bottom w:val="none" w:sz="0" w:space="0" w:color="auto"/>
                <w:right w:val="none" w:sz="0" w:space="0" w:color="auto"/>
              </w:divBdr>
              <w:divsChild>
                <w:div w:id="2071154030">
                  <w:marLeft w:val="0"/>
                  <w:marRight w:val="0"/>
                  <w:marTop w:val="0"/>
                  <w:marBottom w:val="0"/>
                  <w:divBdr>
                    <w:top w:val="none" w:sz="0" w:space="0" w:color="auto"/>
                    <w:left w:val="none" w:sz="0" w:space="0" w:color="auto"/>
                    <w:bottom w:val="none" w:sz="0" w:space="0" w:color="auto"/>
                    <w:right w:val="none" w:sz="0" w:space="0" w:color="auto"/>
                  </w:divBdr>
                  <w:divsChild>
                    <w:div w:id="1891725393">
                      <w:marLeft w:val="0"/>
                      <w:marRight w:val="0"/>
                      <w:marTop w:val="0"/>
                      <w:marBottom w:val="0"/>
                      <w:divBdr>
                        <w:top w:val="none" w:sz="0" w:space="0" w:color="auto"/>
                        <w:left w:val="none" w:sz="0" w:space="0" w:color="auto"/>
                        <w:bottom w:val="none" w:sz="0" w:space="0" w:color="auto"/>
                        <w:right w:val="none" w:sz="0" w:space="0" w:color="auto"/>
                      </w:divBdr>
                      <w:divsChild>
                        <w:div w:id="865485334">
                          <w:marLeft w:val="0"/>
                          <w:marRight w:val="0"/>
                          <w:marTop w:val="0"/>
                          <w:marBottom w:val="0"/>
                          <w:divBdr>
                            <w:top w:val="none" w:sz="0" w:space="0" w:color="auto"/>
                            <w:left w:val="none" w:sz="0" w:space="0" w:color="auto"/>
                            <w:bottom w:val="none" w:sz="0" w:space="0" w:color="auto"/>
                            <w:right w:val="none" w:sz="0" w:space="0" w:color="auto"/>
                          </w:divBdr>
                          <w:divsChild>
                            <w:div w:id="1841385269">
                              <w:marLeft w:val="0"/>
                              <w:marRight w:val="0"/>
                              <w:marTop w:val="0"/>
                              <w:marBottom w:val="0"/>
                              <w:divBdr>
                                <w:top w:val="none" w:sz="0" w:space="0" w:color="auto"/>
                                <w:left w:val="none" w:sz="0" w:space="0" w:color="auto"/>
                                <w:bottom w:val="none" w:sz="0" w:space="0" w:color="auto"/>
                                <w:right w:val="none" w:sz="0" w:space="0" w:color="auto"/>
                              </w:divBdr>
                              <w:divsChild>
                                <w:div w:id="884178705">
                                  <w:marLeft w:val="0"/>
                                  <w:marRight w:val="0"/>
                                  <w:marTop w:val="0"/>
                                  <w:marBottom w:val="0"/>
                                  <w:divBdr>
                                    <w:top w:val="none" w:sz="0" w:space="0" w:color="auto"/>
                                    <w:left w:val="none" w:sz="0" w:space="0" w:color="auto"/>
                                    <w:bottom w:val="none" w:sz="0" w:space="0" w:color="auto"/>
                                    <w:right w:val="none" w:sz="0" w:space="0" w:color="auto"/>
                                  </w:divBdr>
                                  <w:divsChild>
                                    <w:div w:id="1517311383">
                                      <w:marLeft w:val="0"/>
                                      <w:marRight w:val="0"/>
                                      <w:marTop w:val="0"/>
                                      <w:marBottom w:val="0"/>
                                      <w:divBdr>
                                        <w:top w:val="none" w:sz="0" w:space="0" w:color="auto"/>
                                        <w:left w:val="none" w:sz="0" w:space="0" w:color="auto"/>
                                        <w:bottom w:val="none" w:sz="0" w:space="0" w:color="auto"/>
                                        <w:right w:val="none" w:sz="0" w:space="0" w:color="auto"/>
                                      </w:divBdr>
                                      <w:divsChild>
                                        <w:div w:id="1211263846">
                                          <w:marLeft w:val="0"/>
                                          <w:marRight w:val="0"/>
                                          <w:marTop w:val="0"/>
                                          <w:marBottom w:val="0"/>
                                          <w:divBdr>
                                            <w:top w:val="none" w:sz="0" w:space="0" w:color="auto"/>
                                            <w:left w:val="none" w:sz="0" w:space="0" w:color="auto"/>
                                            <w:bottom w:val="none" w:sz="0" w:space="0" w:color="auto"/>
                                            <w:right w:val="none" w:sz="0" w:space="0" w:color="auto"/>
                                          </w:divBdr>
                                          <w:divsChild>
                                            <w:div w:id="1558391639">
                                              <w:marLeft w:val="0"/>
                                              <w:marRight w:val="0"/>
                                              <w:marTop w:val="0"/>
                                              <w:marBottom w:val="495"/>
                                              <w:divBdr>
                                                <w:top w:val="none" w:sz="0" w:space="0" w:color="auto"/>
                                                <w:left w:val="none" w:sz="0" w:space="0" w:color="auto"/>
                                                <w:bottom w:val="none" w:sz="0" w:space="0" w:color="auto"/>
                                                <w:right w:val="none" w:sz="0" w:space="0" w:color="auto"/>
                                              </w:divBdr>
                                              <w:divsChild>
                                                <w:div w:id="95486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6433870">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889413897">
      <w:bodyDiv w:val="1"/>
      <w:marLeft w:val="0"/>
      <w:marRight w:val="0"/>
      <w:marTop w:val="0"/>
      <w:marBottom w:val="0"/>
      <w:divBdr>
        <w:top w:val="none" w:sz="0" w:space="0" w:color="auto"/>
        <w:left w:val="none" w:sz="0" w:space="0" w:color="auto"/>
        <w:bottom w:val="none" w:sz="0" w:space="0" w:color="auto"/>
        <w:right w:val="none" w:sz="0" w:space="0" w:color="auto"/>
      </w:divBdr>
      <w:divsChild>
        <w:div w:id="1910770833">
          <w:marLeft w:val="0"/>
          <w:marRight w:val="0"/>
          <w:marTop w:val="0"/>
          <w:marBottom w:val="0"/>
          <w:divBdr>
            <w:top w:val="none" w:sz="0" w:space="0" w:color="auto"/>
            <w:left w:val="none" w:sz="0" w:space="0" w:color="auto"/>
            <w:bottom w:val="none" w:sz="0" w:space="0" w:color="auto"/>
            <w:right w:val="none" w:sz="0" w:space="0" w:color="auto"/>
          </w:divBdr>
          <w:divsChild>
            <w:div w:id="1088426235">
              <w:marLeft w:val="0"/>
              <w:marRight w:val="0"/>
              <w:marTop w:val="0"/>
              <w:marBottom w:val="0"/>
              <w:divBdr>
                <w:top w:val="none" w:sz="0" w:space="0" w:color="auto"/>
                <w:left w:val="none" w:sz="0" w:space="0" w:color="auto"/>
                <w:bottom w:val="none" w:sz="0" w:space="0" w:color="auto"/>
                <w:right w:val="none" w:sz="0" w:space="0" w:color="auto"/>
              </w:divBdr>
              <w:divsChild>
                <w:div w:id="561448422">
                  <w:marLeft w:val="0"/>
                  <w:marRight w:val="0"/>
                  <w:marTop w:val="0"/>
                  <w:marBottom w:val="0"/>
                  <w:divBdr>
                    <w:top w:val="none" w:sz="0" w:space="0" w:color="auto"/>
                    <w:left w:val="none" w:sz="0" w:space="0" w:color="auto"/>
                    <w:bottom w:val="none" w:sz="0" w:space="0" w:color="auto"/>
                    <w:right w:val="none" w:sz="0" w:space="0" w:color="auto"/>
                  </w:divBdr>
                  <w:divsChild>
                    <w:div w:id="30686650">
                      <w:marLeft w:val="0"/>
                      <w:marRight w:val="0"/>
                      <w:marTop w:val="0"/>
                      <w:marBottom w:val="0"/>
                      <w:divBdr>
                        <w:top w:val="none" w:sz="0" w:space="0" w:color="auto"/>
                        <w:left w:val="none" w:sz="0" w:space="0" w:color="auto"/>
                        <w:bottom w:val="none" w:sz="0" w:space="0" w:color="auto"/>
                        <w:right w:val="none" w:sz="0" w:space="0" w:color="auto"/>
                      </w:divBdr>
                      <w:divsChild>
                        <w:div w:id="1052729674">
                          <w:marLeft w:val="0"/>
                          <w:marRight w:val="0"/>
                          <w:marTop w:val="0"/>
                          <w:marBottom w:val="0"/>
                          <w:divBdr>
                            <w:top w:val="none" w:sz="0" w:space="0" w:color="auto"/>
                            <w:left w:val="none" w:sz="0" w:space="0" w:color="auto"/>
                            <w:bottom w:val="none" w:sz="0" w:space="0" w:color="auto"/>
                            <w:right w:val="none" w:sz="0" w:space="0" w:color="auto"/>
                          </w:divBdr>
                          <w:divsChild>
                            <w:div w:id="1872765549">
                              <w:marLeft w:val="0"/>
                              <w:marRight w:val="0"/>
                              <w:marTop w:val="0"/>
                              <w:marBottom w:val="0"/>
                              <w:divBdr>
                                <w:top w:val="none" w:sz="0" w:space="0" w:color="auto"/>
                                <w:left w:val="none" w:sz="0" w:space="0" w:color="auto"/>
                                <w:bottom w:val="none" w:sz="0" w:space="0" w:color="auto"/>
                                <w:right w:val="none" w:sz="0" w:space="0" w:color="auto"/>
                              </w:divBdr>
                              <w:divsChild>
                                <w:div w:id="72513340">
                                  <w:marLeft w:val="0"/>
                                  <w:marRight w:val="0"/>
                                  <w:marTop w:val="0"/>
                                  <w:marBottom w:val="0"/>
                                  <w:divBdr>
                                    <w:top w:val="none" w:sz="0" w:space="0" w:color="auto"/>
                                    <w:left w:val="none" w:sz="0" w:space="0" w:color="auto"/>
                                    <w:bottom w:val="none" w:sz="0" w:space="0" w:color="auto"/>
                                    <w:right w:val="none" w:sz="0" w:space="0" w:color="auto"/>
                                  </w:divBdr>
                                  <w:divsChild>
                                    <w:div w:id="1968193464">
                                      <w:marLeft w:val="0"/>
                                      <w:marRight w:val="0"/>
                                      <w:marTop w:val="0"/>
                                      <w:marBottom w:val="0"/>
                                      <w:divBdr>
                                        <w:top w:val="none" w:sz="0" w:space="0" w:color="auto"/>
                                        <w:left w:val="none" w:sz="0" w:space="0" w:color="auto"/>
                                        <w:bottom w:val="none" w:sz="0" w:space="0" w:color="auto"/>
                                        <w:right w:val="none" w:sz="0" w:space="0" w:color="auto"/>
                                      </w:divBdr>
                                      <w:divsChild>
                                        <w:div w:id="331303837">
                                          <w:marLeft w:val="0"/>
                                          <w:marRight w:val="0"/>
                                          <w:marTop w:val="0"/>
                                          <w:marBottom w:val="0"/>
                                          <w:divBdr>
                                            <w:top w:val="none" w:sz="0" w:space="0" w:color="auto"/>
                                            <w:left w:val="none" w:sz="0" w:space="0" w:color="auto"/>
                                            <w:bottom w:val="none" w:sz="0" w:space="0" w:color="auto"/>
                                            <w:right w:val="none" w:sz="0" w:space="0" w:color="auto"/>
                                          </w:divBdr>
                                          <w:divsChild>
                                            <w:div w:id="832377711">
                                              <w:marLeft w:val="0"/>
                                              <w:marRight w:val="0"/>
                                              <w:marTop w:val="0"/>
                                              <w:marBottom w:val="495"/>
                                              <w:divBdr>
                                                <w:top w:val="none" w:sz="0" w:space="0" w:color="auto"/>
                                                <w:left w:val="none" w:sz="0" w:space="0" w:color="auto"/>
                                                <w:bottom w:val="none" w:sz="0" w:space="0" w:color="auto"/>
                                                <w:right w:val="none" w:sz="0" w:space="0" w:color="auto"/>
                                              </w:divBdr>
                                              <w:divsChild>
                                                <w:div w:id="138976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7478442">
      <w:bodyDiv w:val="1"/>
      <w:marLeft w:val="0"/>
      <w:marRight w:val="0"/>
      <w:marTop w:val="0"/>
      <w:marBottom w:val="0"/>
      <w:divBdr>
        <w:top w:val="none" w:sz="0" w:space="0" w:color="auto"/>
        <w:left w:val="none" w:sz="0" w:space="0" w:color="auto"/>
        <w:bottom w:val="none" w:sz="0" w:space="0" w:color="auto"/>
        <w:right w:val="none" w:sz="0" w:space="0" w:color="auto"/>
      </w:divBdr>
      <w:divsChild>
        <w:div w:id="459767541">
          <w:marLeft w:val="0"/>
          <w:marRight w:val="0"/>
          <w:marTop w:val="0"/>
          <w:marBottom w:val="0"/>
          <w:divBdr>
            <w:top w:val="none" w:sz="0" w:space="0" w:color="auto"/>
            <w:left w:val="none" w:sz="0" w:space="0" w:color="auto"/>
            <w:bottom w:val="none" w:sz="0" w:space="0" w:color="auto"/>
            <w:right w:val="none" w:sz="0" w:space="0" w:color="auto"/>
          </w:divBdr>
          <w:divsChild>
            <w:div w:id="1361202429">
              <w:marLeft w:val="0"/>
              <w:marRight w:val="0"/>
              <w:marTop w:val="0"/>
              <w:marBottom w:val="0"/>
              <w:divBdr>
                <w:top w:val="none" w:sz="0" w:space="0" w:color="auto"/>
                <w:left w:val="none" w:sz="0" w:space="0" w:color="auto"/>
                <w:bottom w:val="none" w:sz="0" w:space="0" w:color="auto"/>
                <w:right w:val="none" w:sz="0" w:space="0" w:color="auto"/>
              </w:divBdr>
              <w:divsChild>
                <w:div w:id="1714576903">
                  <w:marLeft w:val="0"/>
                  <w:marRight w:val="0"/>
                  <w:marTop w:val="0"/>
                  <w:marBottom w:val="0"/>
                  <w:divBdr>
                    <w:top w:val="none" w:sz="0" w:space="0" w:color="auto"/>
                    <w:left w:val="none" w:sz="0" w:space="0" w:color="auto"/>
                    <w:bottom w:val="none" w:sz="0" w:space="0" w:color="auto"/>
                    <w:right w:val="none" w:sz="0" w:space="0" w:color="auto"/>
                  </w:divBdr>
                  <w:divsChild>
                    <w:div w:id="215820283">
                      <w:marLeft w:val="0"/>
                      <w:marRight w:val="0"/>
                      <w:marTop w:val="0"/>
                      <w:marBottom w:val="0"/>
                      <w:divBdr>
                        <w:top w:val="none" w:sz="0" w:space="0" w:color="auto"/>
                        <w:left w:val="none" w:sz="0" w:space="0" w:color="auto"/>
                        <w:bottom w:val="none" w:sz="0" w:space="0" w:color="auto"/>
                        <w:right w:val="none" w:sz="0" w:space="0" w:color="auto"/>
                      </w:divBdr>
                      <w:divsChild>
                        <w:div w:id="1791320078">
                          <w:marLeft w:val="0"/>
                          <w:marRight w:val="0"/>
                          <w:marTop w:val="0"/>
                          <w:marBottom w:val="0"/>
                          <w:divBdr>
                            <w:top w:val="none" w:sz="0" w:space="0" w:color="auto"/>
                            <w:left w:val="none" w:sz="0" w:space="0" w:color="auto"/>
                            <w:bottom w:val="none" w:sz="0" w:space="0" w:color="auto"/>
                            <w:right w:val="none" w:sz="0" w:space="0" w:color="auto"/>
                          </w:divBdr>
                          <w:divsChild>
                            <w:div w:id="642396099">
                              <w:marLeft w:val="0"/>
                              <w:marRight w:val="0"/>
                              <w:marTop w:val="0"/>
                              <w:marBottom w:val="0"/>
                              <w:divBdr>
                                <w:top w:val="none" w:sz="0" w:space="0" w:color="auto"/>
                                <w:left w:val="none" w:sz="0" w:space="0" w:color="auto"/>
                                <w:bottom w:val="none" w:sz="0" w:space="0" w:color="auto"/>
                                <w:right w:val="none" w:sz="0" w:space="0" w:color="auto"/>
                              </w:divBdr>
                              <w:divsChild>
                                <w:div w:id="114180348">
                                  <w:marLeft w:val="0"/>
                                  <w:marRight w:val="0"/>
                                  <w:marTop w:val="0"/>
                                  <w:marBottom w:val="0"/>
                                  <w:divBdr>
                                    <w:top w:val="none" w:sz="0" w:space="0" w:color="auto"/>
                                    <w:left w:val="none" w:sz="0" w:space="0" w:color="auto"/>
                                    <w:bottom w:val="none" w:sz="0" w:space="0" w:color="auto"/>
                                    <w:right w:val="none" w:sz="0" w:space="0" w:color="auto"/>
                                  </w:divBdr>
                                  <w:divsChild>
                                    <w:div w:id="1460951190">
                                      <w:marLeft w:val="0"/>
                                      <w:marRight w:val="0"/>
                                      <w:marTop w:val="0"/>
                                      <w:marBottom w:val="0"/>
                                      <w:divBdr>
                                        <w:top w:val="none" w:sz="0" w:space="0" w:color="auto"/>
                                        <w:left w:val="none" w:sz="0" w:space="0" w:color="auto"/>
                                        <w:bottom w:val="none" w:sz="0" w:space="0" w:color="auto"/>
                                        <w:right w:val="none" w:sz="0" w:space="0" w:color="auto"/>
                                      </w:divBdr>
                                      <w:divsChild>
                                        <w:div w:id="711417698">
                                          <w:marLeft w:val="0"/>
                                          <w:marRight w:val="0"/>
                                          <w:marTop w:val="0"/>
                                          <w:marBottom w:val="0"/>
                                          <w:divBdr>
                                            <w:top w:val="none" w:sz="0" w:space="0" w:color="auto"/>
                                            <w:left w:val="none" w:sz="0" w:space="0" w:color="auto"/>
                                            <w:bottom w:val="none" w:sz="0" w:space="0" w:color="auto"/>
                                            <w:right w:val="none" w:sz="0" w:space="0" w:color="auto"/>
                                          </w:divBdr>
                                          <w:divsChild>
                                            <w:div w:id="1637680950">
                                              <w:marLeft w:val="0"/>
                                              <w:marRight w:val="0"/>
                                              <w:marTop w:val="0"/>
                                              <w:marBottom w:val="495"/>
                                              <w:divBdr>
                                                <w:top w:val="none" w:sz="0" w:space="0" w:color="auto"/>
                                                <w:left w:val="none" w:sz="0" w:space="0" w:color="auto"/>
                                                <w:bottom w:val="none" w:sz="0" w:space="0" w:color="auto"/>
                                                <w:right w:val="none" w:sz="0" w:space="0" w:color="auto"/>
                                              </w:divBdr>
                                              <w:divsChild>
                                                <w:div w:id="78847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7033688">
      <w:bodyDiv w:val="1"/>
      <w:marLeft w:val="0"/>
      <w:marRight w:val="0"/>
      <w:marTop w:val="0"/>
      <w:marBottom w:val="0"/>
      <w:divBdr>
        <w:top w:val="none" w:sz="0" w:space="0" w:color="auto"/>
        <w:left w:val="none" w:sz="0" w:space="0" w:color="auto"/>
        <w:bottom w:val="none" w:sz="0" w:space="0" w:color="auto"/>
        <w:right w:val="none" w:sz="0" w:space="0" w:color="auto"/>
      </w:divBdr>
      <w:divsChild>
        <w:div w:id="309529776">
          <w:marLeft w:val="0"/>
          <w:marRight w:val="0"/>
          <w:marTop w:val="0"/>
          <w:marBottom w:val="0"/>
          <w:divBdr>
            <w:top w:val="none" w:sz="0" w:space="0" w:color="auto"/>
            <w:left w:val="none" w:sz="0" w:space="0" w:color="auto"/>
            <w:bottom w:val="none" w:sz="0" w:space="0" w:color="auto"/>
            <w:right w:val="none" w:sz="0" w:space="0" w:color="auto"/>
          </w:divBdr>
          <w:divsChild>
            <w:div w:id="136924416">
              <w:marLeft w:val="0"/>
              <w:marRight w:val="0"/>
              <w:marTop w:val="0"/>
              <w:marBottom w:val="0"/>
              <w:divBdr>
                <w:top w:val="none" w:sz="0" w:space="0" w:color="auto"/>
                <w:left w:val="none" w:sz="0" w:space="0" w:color="auto"/>
                <w:bottom w:val="none" w:sz="0" w:space="0" w:color="auto"/>
                <w:right w:val="none" w:sz="0" w:space="0" w:color="auto"/>
              </w:divBdr>
              <w:divsChild>
                <w:div w:id="519855731">
                  <w:marLeft w:val="0"/>
                  <w:marRight w:val="0"/>
                  <w:marTop w:val="0"/>
                  <w:marBottom w:val="0"/>
                  <w:divBdr>
                    <w:top w:val="none" w:sz="0" w:space="0" w:color="auto"/>
                    <w:left w:val="none" w:sz="0" w:space="0" w:color="auto"/>
                    <w:bottom w:val="none" w:sz="0" w:space="0" w:color="auto"/>
                    <w:right w:val="none" w:sz="0" w:space="0" w:color="auto"/>
                  </w:divBdr>
                  <w:divsChild>
                    <w:div w:id="2002154598">
                      <w:marLeft w:val="0"/>
                      <w:marRight w:val="0"/>
                      <w:marTop w:val="0"/>
                      <w:marBottom w:val="0"/>
                      <w:divBdr>
                        <w:top w:val="none" w:sz="0" w:space="0" w:color="auto"/>
                        <w:left w:val="none" w:sz="0" w:space="0" w:color="auto"/>
                        <w:bottom w:val="none" w:sz="0" w:space="0" w:color="auto"/>
                        <w:right w:val="none" w:sz="0" w:space="0" w:color="auto"/>
                      </w:divBdr>
                      <w:divsChild>
                        <w:div w:id="1376927084">
                          <w:marLeft w:val="0"/>
                          <w:marRight w:val="0"/>
                          <w:marTop w:val="0"/>
                          <w:marBottom w:val="0"/>
                          <w:divBdr>
                            <w:top w:val="none" w:sz="0" w:space="0" w:color="auto"/>
                            <w:left w:val="none" w:sz="0" w:space="0" w:color="auto"/>
                            <w:bottom w:val="none" w:sz="0" w:space="0" w:color="auto"/>
                            <w:right w:val="none" w:sz="0" w:space="0" w:color="auto"/>
                          </w:divBdr>
                          <w:divsChild>
                            <w:div w:id="1908806986">
                              <w:marLeft w:val="0"/>
                              <w:marRight w:val="0"/>
                              <w:marTop w:val="0"/>
                              <w:marBottom w:val="0"/>
                              <w:divBdr>
                                <w:top w:val="none" w:sz="0" w:space="0" w:color="auto"/>
                                <w:left w:val="none" w:sz="0" w:space="0" w:color="auto"/>
                                <w:bottom w:val="none" w:sz="0" w:space="0" w:color="auto"/>
                                <w:right w:val="none" w:sz="0" w:space="0" w:color="auto"/>
                              </w:divBdr>
                              <w:divsChild>
                                <w:div w:id="408770829">
                                  <w:marLeft w:val="0"/>
                                  <w:marRight w:val="0"/>
                                  <w:marTop w:val="0"/>
                                  <w:marBottom w:val="0"/>
                                  <w:divBdr>
                                    <w:top w:val="none" w:sz="0" w:space="0" w:color="auto"/>
                                    <w:left w:val="none" w:sz="0" w:space="0" w:color="auto"/>
                                    <w:bottom w:val="none" w:sz="0" w:space="0" w:color="auto"/>
                                    <w:right w:val="none" w:sz="0" w:space="0" w:color="auto"/>
                                  </w:divBdr>
                                  <w:divsChild>
                                    <w:div w:id="1036926007">
                                      <w:marLeft w:val="0"/>
                                      <w:marRight w:val="0"/>
                                      <w:marTop w:val="0"/>
                                      <w:marBottom w:val="0"/>
                                      <w:divBdr>
                                        <w:top w:val="none" w:sz="0" w:space="0" w:color="auto"/>
                                        <w:left w:val="none" w:sz="0" w:space="0" w:color="auto"/>
                                        <w:bottom w:val="none" w:sz="0" w:space="0" w:color="auto"/>
                                        <w:right w:val="none" w:sz="0" w:space="0" w:color="auto"/>
                                      </w:divBdr>
                                      <w:divsChild>
                                        <w:div w:id="1109815963">
                                          <w:marLeft w:val="0"/>
                                          <w:marRight w:val="0"/>
                                          <w:marTop w:val="0"/>
                                          <w:marBottom w:val="0"/>
                                          <w:divBdr>
                                            <w:top w:val="none" w:sz="0" w:space="0" w:color="auto"/>
                                            <w:left w:val="none" w:sz="0" w:space="0" w:color="auto"/>
                                            <w:bottom w:val="none" w:sz="0" w:space="0" w:color="auto"/>
                                            <w:right w:val="none" w:sz="0" w:space="0" w:color="auto"/>
                                          </w:divBdr>
                                          <w:divsChild>
                                            <w:div w:id="1957250725">
                                              <w:marLeft w:val="0"/>
                                              <w:marRight w:val="0"/>
                                              <w:marTop w:val="0"/>
                                              <w:marBottom w:val="495"/>
                                              <w:divBdr>
                                                <w:top w:val="none" w:sz="0" w:space="0" w:color="auto"/>
                                                <w:left w:val="none" w:sz="0" w:space="0" w:color="auto"/>
                                                <w:bottom w:val="none" w:sz="0" w:space="0" w:color="auto"/>
                                                <w:right w:val="none" w:sz="0" w:space="0" w:color="auto"/>
                                              </w:divBdr>
                                              <w:divsChild>
                                                <w:div w:id="16827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1881633">
      <w:bodyDiv w:val="1"/>
      <w:marLeft w:val="0"/>
      <w:marRight w:val="0"/>
      <w:marTop w:val="0"/>
      <w:marBottom w:val="0"/>
      <w:divBdr>
        <w:top w:val="none" w:sz="0" w:space="0" w:color="auto"/>
        <w:left w:val="none" w:sz="0" w:space="0" w:color="auto"/>
        <w:bottom w:val="none" w:sz="0" w:space="0" w:color="auto"/>
        <w:right w:val="none" w:sz="0" w:space="0" w:color="auto"/>
      </w:divBdr>
      <w:divsChild>
        <w:div w:id="816726065">
          <w:marLeft w:val="0"/>
          <w:marRight w:val="0"/>
          <w:marTop w:val="0"/>
          <w:marBottom w:val="0"/>
          <w:divBdr>
            <w:top w:val="none" w:sz="0" w:space="0" w:color="auto"/>
            <w:left w:val="none" w:sz="0" w:space="0" w:color="auto"/>
            <w:bottom w:val="none" w:sz="0" w:space="0" w:color="auto"/>
            <w:right w:val="none" w:sz="0" w:space="0" w:color="auto"/>
          </w:divBdr>
          <w:divsChild>
            <w:div w:id="1947036347">
              <w:marLeft w:val="0"/>
              <w:marRight w:val="0"/>
              <w:marTop w:val="0"/>
              <w:marBottom w:val="0"/>
              <w:divBdr>
                <w:top w:val="none" w:sz="0" w:space="0" w:color="auto"/>
                <w:left w:val="none" w:sz="0" w:space="0" w:color="auto"/>
                <w:bottom w:val="none" w:sz="0" w:space="0" w:color="auto"/>
                <w:right w:val="none" w:sz="0" w:space="0" w:color="auto"/>
              </w:divBdr>
              <w:divsChild>
                <w:div w:id="2018726600">
                  <w:marLeft w:val="0"/>
                  <w:marRight w:val="0"/>
                  <w:marTop w:val="0"/>
                  <w:marBottom w:val="0"/>
                  <w:divBdr>
                    <w:top w:val="none" w:sz="0" w:space="0" w:color="auto"/>
                    <w:left w:val="none" w:sz="0" w:space="0" w:color="auto"/>
                    <w:bottom w:val="none" w:sz="0" w:space="0" w:color="auto"/>
                    <w:right w:val="none" w:sz="0" w:space="0" w:color="auto"/>
                  </w:divBdr>
                  <w:divsChild>
                    <w:div w:id="1323856293">
                      <w:marLeft w:val="0"/>
                      <w:marRight w:val="0"/>
                      <w:marTop w:val="0"/>
                      <w:marBottom w:val="0"/>
                      <w:divBdr>
                        <w:top w:val="none" w:sz="0" w:space="0" w:color="auto"/>
                        <w:left w:val="none" w:sz="0" w:space="0" w:color="auto"/>
                        <w:bottom w:val="none" w:sz="0" w:space="0" w:color="auto"/>
                        <w:right w:val="none" w:sz="0" w:space="0" w:color="auto"/>
                      </w:divBdr>
                      <w:divsChild>
                        <w:div w:id="141628446">
                          <w:marLeft w:val="0"/>
                          <w:marRight w:val="0"/>
                          <w:marTop w:val="0"/>
                          <w:marBottom w:val="0"/>
                          <w:divBdr>
                            <w:top w:val="none" w:sz="0" w:space="0" w:color="auto"/>
                            <w:left w:val="none" w:sz="0" w:space="0" w:color="auto"/>
                            <w:bottom w:val="none" w:sz="0" w:space="0" w:color="auto"/>
                            <w:right w:val="none" w:sz="0" w:space="0" w:color="auto"/>
                          </w:divBdr>
                          <w:divsChild>
                            <w:div w:id="1721202223">
                              <w:marLeft w:val="0"/>
                              <w:marRight w:val="0"/>
                              <w:marTop w:val="0"/>
                              <w:marBottom w:val="0"/>
                              <w:divBdr>
                                <w:top w:val="none" w:sz="0" w:space="0" w:color="auto"/>
                                <w:left w:val="none" w:sz="0" w:space="0" w:color="auto"/>
                                <w:bottom w:val="none" w:sz="0" w:space="0" w:color="auto"/>
                                <w:right w:val="none" w:sz="0" w:space="0" w:color="auto"/>
                              </w:divBdr>
                              <w:divsChild>
                                <w:div w:id="2047869898">
                                  <w:marLeft w:val="0"/>
                                  <w:marRight w:val="0"/>
                                  <w:marTop w:val="0"/>
                                  <w:marBottom w:val="0"/>
                                  <w:divBdr>
                                    <w:top w:val="none" w:sz="0" w:space="0" w:color="auto"/>
                                    <w:left w:val="none" w:sz="0" w:space="0" w:color="auto"/>
                                    <w:bottom w:val="none" w:sz="0" w:space="0" w:color="auto"/>
                                    <w:right w:val="none" w:sz="0" w:space="0" w:color="auto"/>
                                  </w:divBdr>
                                  <w:divsChild>
                                    <w:div w:id="1157502974">
                                      <w:marLeft w:val="0"/>
                                      <w:marRight w:val="0"/>
                                      <w:marTop w:val="0"/>
                                      <w:marBottom w:val="0"/>
                                      <w:divBdr>
                                        <w:top w:val="none" w:sz="0" w:space="0" w:color="auto"/>
                                        <w:left w:val="none" w:sz="0" w:space="0" w:color="auto"/>
                                        <w:bottom w:val="none" w:sz="0" w:space="0" w:color="auto"/>
                                        <w:right w:val="none" w:sz="0" w:space="0" w:color="auto"/>
                                      </w:divBdr>
                                      <w:divsChild>
                                        <w:div w:id="390079022">
                                          <w:marLeft w:val="0"/>
                                          <w:marRight w:val="0"/>
                                          <w:marTop w:val="0"/>
                                          <w:marBottom w:val="0"/>
                                          <w:divBdr>
                                            <w:top w:val="none" w:sz="0" w:space="0" w:color="auto"/>
                                            <w:left w:val="none" w:sz="0" w:space="0" w:color="auto"/>
                                            <w:bottom w:val="none" w:sz="0" w:space="0" w:color="auto"/>
                                            <w:right w:val="none" w:sz="0" w:space="0" w:color="auto"/>
                                          </w:divBdr>
                                          <w:divsChild>
                                            <w:div w:id="43406736">
                                              <w:marLeft w:val="0"/>
                                              <w:marRight w:val="0"/>
                                              <w:marTop w:val="0"/>
                                              <w:marBottom w:val="495"/>
                                              <w:divBdr>
                                                <w:top w:val="none" w:sz="0" w:space="0" w:color="auto"/>
                                                <w:left w:val="none" w:sz="0" w:space="0" w:color="auto"/>
                                                <w:bottom w:val="none" w:sz="0" w:space="0" w:color="auto"/>
                                                <w:right w:val="none" w:sz="0" w:space="0" w:color="auto"/>
                                              </w:divBdr>
                                              <w:divsChild>
                                                <w:div w:id="199540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230986">
      <w:bodyDiv w:val="1"/>
      <w:marLeft w:val="0"/>
      <w:marRight w:val="0"/>
      <w:marTop w:val="0"/>
      <w:marBottom w:val="0"/>
      <w:divBdr>
        <w:top w:val="none" w:sz="0" w:space="0" w:color="auto"/>
        <w:left w:val="none" w:sz="0" w:space="0" w:color="auto"/>
        <w:bottom w:val="none" w:sz="0" w:space="0" w:color="auto"/>
        <w:right w:val="none" w:sz="0" w:space="0" w:color="auto"/>
      </w:divBdr>
      <w:divsChild>
        <w:div w:id="66193657">
          <w:marLeft w:val="0"/>
          <w:marRight w:val="0"/>
          <w:marTop w:val="0"/>
          <w:marBottom w:val="0"/>
          <w:divBdr>
            <w:top w:val="none" w:sz="0" w:space="0" w:color="auto"/>
            <w:left w:val="none" w:sz="0" w:space="0" w:color="auto"/>
            <w:bottom w:val="none" w:sz="0" w:space="0" w:color="auto"/>
            <w:right w:val="none" w:sz="0" w:space="0" w:color="auto"/>
          </w:divBdr>
          <w:divsChild>
            <w:div w:id="2013875762">
              <w:marLeft w:val="0"/>
              <w:marRight w:val="0"/>
              <w:marTop w:val="0"/>
              <w:marBottom w:val="0"/>
              <w:divBdr>
                <w:top w:val="none" w:sz="0" w:space="0" w:color="auto"/>
                <w:left w:val="none" w:sz="0" w:space="0" w:color="auto"/>
                <w:bottom w:val="none" w:sz="0" w:space="0" w:color="auto"/>
                <w:right w:val="none" w:sz="0" w:space="0" w:color="auto"/>
              </w:divBdr>
              <w:divsChild>
                <w:div w:id="1589922571">
                  <w:marLeft w:val="0"/>
                  <w:marRight w:val="0"/>
                  <w:marTop w:val="0"/>
                  <w:marBottom w:val="0"/>
                  <w:divBdr>
                    <w:top w:val="none" w:sz="0" w:space="0" w:color="auto"/>
                    <w:left w:val="none" w:sz="0" w:space="0" w:color="auto"/>
                    <w:bottom w:val="none" w:sz="0" w:space="0" w:color="auto"/>
                    <w:right w:val="none" w:sz="0" w:space="0" w:color="auto"/>
                  </w:divBdr>
                  <w:divsChild>
                    <w:div w:id="50201306">
                      <w:marLeft w:val="0"/>
                      <w:marRight w:val="0"/>
                      <w:marTop w:val="0"/>
                      <w:marBottom w:val="0"/>
                      <w:divBdr>
                        <w:top w:val="none" w:sz="0" w:space="0" w:color="auto"/>
                        <w:left w:val="none" w:sz="0" w:space="0" w:color="auto"/>
                        <w:bottom w:val="none" w:sz="0" w:space="0" w:color="auto"/>
                        <w:right w:val="none" w:sz="0" w:space="0" w:color="auto"/>
                      </w:divBdr>
                      <w:divsChild>
                        <w:div w:id="1000472803">
                          <w:marLeft w:val="0"/>
                          <w:marRight w:val="0"/>
                          <w:marTop w:val="0"/>
                          <w:marBottom w:val="0"/>
                          <w:divBdr>
                            <w:top w:val="none" w:sz="0" w:space="0" w:color="auto"/>
                            <w:left w:val="none" w:sz="0" w:space="0" w:color="auto"/>
                            <w:bottom w:val="none" w:sz="0" w:space="0" w:color="auto"/>
                            <w:right w:val="none" w:sz="0" w:space="0" w:color="auto"/>
                          </w:divBdr>
                          <w:divsChild>
                            <w:div w:id="614480231">
                              <w:marLeft w:val="0"/>
                              <w:marRight w:val="0"/>
                              <w:marTop w:val="0"/>
                              <w:marBottom w:val="0"/>
                              <w:divBdr>
                                <w:top w:val="none" w:sz="0" w:space="0" w:color="auto"/>
                                <w:left w:val="none" w:sz="0" w:space="0" w:color="auto"/>
                                <w:bottom w:val="none" w:sz="0" w:space="0" w:color="auto"/>
                                <w:right w:val="none" w:sz="0" w:space="0" w:color="auto"/>
                              </w:divBdr>
                              <w:divsChild>
                                <w:div w:id="781725930">
                                  <w:marLeft w:val="0"/>
                                  <w:marRight w:val="0"/>
                                  <w:marTop w:val="0"/>
                                  <w:marBottom w:val="0"/>
                                  <w:divBdr>
                                    <w:top w:val="none" w:sz="0" w:space="0" w:color="auto"/>
                                    <w:left w:val="none" w:sz="0" w:space="0" w:color="auto"/>
                                    <w:bottom w:val="none" w:sz="0" w:space="0" w:color="auto"/>
                                    <w:right w:val="none" w:sz="0" w:space="0" w:color="auto"/>
                                  </w:divBdr>
                                  <w:divsChild>
                                    <w:div w:id="833958033">
                                      <w:marLeft w:val="0"/>
                                      <w:marRight w:val="0"/>
                                      <w:marTop w:val="0"/>
                                      <w:marBottom w:val="0"/>
                                      <w:divBdr>
                                        <w:top w:val="none" w:sz="0" w:space="0" w:color="auto"/>
                                        <w:left w:val="none" w:sz="0" w:space="0" w:color="auto"/>
                                        <w:bottom w:val="none" w:sz="0" w:space="0" w:color="auto"/>
                                        <w:right w:val="none" w:sz="0" w:space="0" w:color="auto"/>
                                      </w:divBdr>
                                      <w:divsChild>
                                        <w:div w:id="371073665">
                                          <w:marLeft w:val="0"/>
                                          <w:marRight w:val="0"/>
                                          <w:marTop w:val="0"/>
                                          <w:marBottom w:val="0"/>
                                          <w:divBdr>
                                            <w:top w:val="none" w:sz="0" w:space="0" w:color="auto"/>
                                            <w:left w:val="none" w:sz="0" w:space="0" w:color="auto"/>
                                            <w:bottom w:val="none" w:sz="0" w:space="0" w:color="auto"/>
                                            <w:right w:val="none" w:sz="0" w:space="0" w:color="auto"/>
                                          </w:divBdr>
                                          <w:divsChild>
                                            <w:div w:id="181894013">
                                              <w:marLeft w:val="0"/>
                                              <w:marRight w:val="0"/>
                                              <w:marTop w:val="0"/>
                                              <w:marBottom w:val="495"/>
                                              <w:divBdr>
                                                <w:top w:val="none" w:sz="0" w:space="0" w:color="auto"/>
                                                <w:left w:val="none" w:sz="0" w:space="0" w:color="auto"/>
                                                <w:bottom w:val="none" w:sz="0" w:space="0" w:color="auto"/>
                                                <w:right w:val="none" w:sz="0" w:space="0" w:color="auto"/>
                                              </w:divBdr>
                                              <w:divsChild>
                                                <w:div w:id="159439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1398841">
      <w:bodyDiv w:val="1"/>
      <w:marLeft w:val="0"/>
      <w:marRight w:val="0"/>
      <w:marTop w:val="0"/>
      <w:marBottom w:val="0"/>
      <w:divBdr>
        <w:top w:val="none" w:sz="0" w:space="0" w:color="auto"/>
        <w:left w:val="none" w:sz="0" w:space="0" w:color="auto"/>
        <w:bottom w:val="none" w:sz="0" w:space="0" w:color="auto"/>
        <w:right w:val="none" w:sz="0" w:space="0" w:color="auto"/>
      </w:divBdr>
      <w:divsChild>
        <w:div w:id="1988123182">
          <w:marLeft w:val="0"/>
          <w:marRight w:val="0"/>
          <w:marTop w:val="0"/>
          <w:marBottom w:val="0"/>
          <w:divBdr>
            <w:top w:val="none" w:sz="0" w:space="0" w:color="auto"/>
            <w:left w:val="none" w:sz="0" w:space="0" w:color="auto"/>
            <w:bottom w:val="none" w:sz="0" w:space="0" w:color="auto"/>
            <w:right w:val="none" w:sz="0" w:space="0" w:color="auto"/>
          </w:divBdr>
          <w:divsChild>
            <w:div w:id="232274371">
              <w:marLeft w:val="0"/>
              <w:marRight w:val="0"/>
              <w:marTop w:val="0"/>
              <w:marBottom w:val="0"/>
              <w:divBdr>
                <w:top w:val="none" w:sz="0" w:space="0" w:color="auto"/>
                <w:left w:val="none" w:sz="0" w:space="0" w:color="auto"/>
                <w:bottom w:val="none" w:sz="0" w:space="0" w:color="auto"/>
                <w:right w:val="none" w:sz="0" w:space="0" w:color="auto"/>
              </w:divBdr>
              <w:divsChild>
                <w:div w:id="502859246">
                  <w:marLeft w:val="0"/>
                  <w:marRight w:val="0"/>
                  <w:marTop w:val="0"/>
                  <w:marBottom w:val="0"/>
                  <w:divBdr>
                    <w:top w:val="none" w:sz="0" w:space="0" w:color="auto"/>
                    <w:left w:val="none" w:sz="0" w:space="0" w:color="auto"/>
                    <w:bottom w:val="none" w:sz="0" w:space="0" w:color="auto"/>
                    <w:right w:val="none" w:sz="0" w:space="0" w:color="auto"/>
                  </w:divBdr>
                  <w:divsChild>
                    <w:div w:id="1769619504">
                      <w:marLeft w:val="0"/>
                      <w:marRight w:val="0"/>
                      <w:marTop w:val="0"/>
                      <w:marBottom w:val="0"/>
                      <w:divBdr>
                        <w:top w:val="none" w:sz="0" w:space="0" w:color="auto"/>
                        <w:left w:val="none" w:sz="0" w:space="0" w:color="auto"/>
                        <w:bottom w:val="none" w:sz="0" w:space="0" w:color="auto"/>
                        <w:right w:val="none" w:sz="0" w:space="0" w:color="auto"/>
                      </w:divBdr>
                      <w:divsChild>
                        <w:div w:id="1355617077">
                          <w:marLeft w:val="0"/>
                          <w:marRight w:val="0"/>
                          <w:marTop w:val="0"/>
                          <w:marBottom w:val="0"/>
                          <w:divBdr>
                            <w:top w:val="none" w:sz="0" w:space="0" w:color="auto"/>
                            <w:left w:val="none" w:sz="0" w:space="0" w:color="auto"/>
                            <w:bottom w:val="none" w:sz="0" w:space="0" w:color="auto"/>
                            <w:right w:val="none" w:sz="0" w:space="0" w:color="auto"/>
                          </w:divBdr>
                          <w:divsChild>
                            <w:div w:id="945700757">
                              <w:marLeft w:val="0"/>
                              <w:marRight w:val="0"/>
                              <w:marTop w:val="0"/>
                              <w:marBottom w:val="0"/>
                              <w:divBdr>
                                <w:top w:val="none" w:sz="0" w:space="0" w:color="auto"/>
                                <w:left w:val="none" w:sz="0" w:space="0" w:color="auto"/>
                                <w:bottom w:val="none" w:sz="0" w:space="0" w:color="auto"/>
                                <w:right w:val="none" w:sz="0" w:space="0" w:color="auto"/>
                              </w:divBdr>
                              <w:divsChild>
                                <w:div w:id="589505480">
                                  <w:marLeft w:val="0"/>
                                  <w:marRight w:val="0"/>
                                  <w:marTop w:val="0"/>
                                  <w:marBottom w:val="0"/>
                                  <w:divBdr>
                                    <w:top w:val="none" w:sz="0" w:space="0" w:color="auto"/>
                                    <w:left w:val="none" w:sz="0" w:space="0" w:color="auto"/>
                                    <w:bottom w:val="none" w:sz="0" w:space="0" w:color="auto"/>
                                    <w:right w:val="none" w:sz="0" w:space="0" w:color="auto"/>
                                  </w:divBdr>
                                  <w:divsChild>
                                    <w:div w:id="133302413">
                                      <w:marLeft w:val="0"/>
                                      <w:marRight w:val="0"/>
                                      <w:marTop w:val="0"/>
                                      <w:marBottom w:val="0"/>
                                      <w:divBdr>
                                        <w:top w:val="none" w:sz="0" w:space="0" w:color="auto"/>
                                        <w:left w:val="none" w:sz="0" w:space="0" w:color="auto"/>
                                        <w:bottom w:val="none" w:sz="0" w:space="0" w:color="auto"/>
                                        <w:right w:val="none" w:sz="0" w:space="0" w:color="auto"/>
                                      </w:divBdr>
                                      <w:divsChild>
                                        <w:div w:id="1745176494">
                                          <w:marLeft w:val="0"/>
                                          <w:marRight w:val="0"/>
                                          <w:marTop w:val="0"/>
                                          <w:marBottom w:val="0"/>
                                          <w:divBdr>
                                            <w:top w:val="none" w:sz="0" w:space="0" w:color="auto"/>
                                            <w:left w:val="none" w:sz="0" w:space="0" w:color="auto"/>
                                            <w:bottom w:val="none" w:sz="0" w:space="0" w:color="auto"/>
                                            <w:right w:val="none" w:sz="0" w:space="0" w:color="auto"/>
                                          </w:divBdr>
                                          <w:divsChild>
                                            <w:div w:id="576398351">
                                              <w:marLeft w:val="0"/>
                                              <w:marRight w:val="0"/>
                                              <w:marTop w:val="0"/>
                                              <w:marBottom w:val="495"/>
                                              <w:divBdr>
                                                <w:top w:val="none" w:sz="0" w:space="0" w:color="auto"/>
                                                <w:left w:val="none" w:sz="0" w:space="0" w:color="auto"/>
                                                <w:bottom w:val="none" w:sz="0" w:space="0" w:color="auto"/>
                                                <w:right w:val="none" w:sz="0" w:space="0" w:color="auto"/>
                                              </w:divBdr>
                                              <w:divsChild>
                                                <w:div w:id="5611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9510737">
      <w:bodyDiv w:val="1"/>
      <w:marLeft w:val="0"/>
      <w:marRight w:val="0"/>
      <w:marTop w:val="0"/>
      <w:marBottom w:val="0"/>
      <w:divBdr>
        <w:top w:val="none" w:sz="0" w:space="0" w:color="auto"/>
        <w:left w:val="none" w:sz="0" w:space="0" w:color="auto"/>
        <w:bottom w:val="none" w:sz="0" w:space="0" w:color="auto"/>
        <w:right w:val="none" w:sz="0" w:space="0" w:color="auto"/>
      </w:divBdr>
      <w:divsChild>
        <w:div w:id="962997783">
          <w:marLeft w:val="0"/>
          <w:marRight w:val="0"/>
          <w:marTop w:val="0"/>
          <w:marBottom w:val="0"/>
          <w:divBdr>
            <w:top w:val="none" w:sz="0" w:space="0" w:color="auto"/>
            <w:left w:val="none" w:sz="0" w:space="0" w:color="auto"/>
            <w:bottom w:val="none" w:sz="0" w:space="0" w:color="auto"/>
            <w:right w:val="none" w:sz="0" w:space="0" w:color="auto"/>
          </w:divBdr>
          <w:divsChild>
            <w:div w:id="1007561519">
              <w:marLeft w:val="0"/>
              <w:marRight w:val="0"/>
              <w:marTop w:val="0"/>
              <w:marBottom w:val="0"/>
              <w:divBdr>
                <w:top w:val="none" w:sz="0" w:space="0" w:color="auto"/>
                <w:left w:val="none" w:sz="0" w:space="0" w:color="auto"/>
                <w:bottom w:val="none" w:sz="0" w:space="0" w:color="auto"/>
                <w:right w:val="none" w:sz="0" w:space="0" w:color="auto"/>
              </w:divBdr>
              <w:divsChild>
                <w:div w:id="513232936">
                  <w:marLeft w:val="0"/>
                  <w:marRight w:val="0"/>
                  <w:marTop w:val="0"/>
                  <w:marBottom w:val="0"/>
                  <w:divBdr>
                    <w:top w:val="none" w:sz="0" w:space="0" w:color="auto"/>
                    <w:left w:val="none" w:sz="0" w:space="0" w:color="auto"/>
                    <w:bottom w:val="none" w:sz="0" w:space="0" w:color="auto"/>
                    <w:right w:val="none" w:sz="0" w:space="0" w:color="auto"/>
                  </w:divBdr>
                  <w:divsChild>
                    <w:div w:id="783497311">
                      <w:marLeft w:val="0"/>
                      <w:marRight w:val="0"/>
                      <w:marTop w:val="0"/>
                      <w:marBottom w:val="0"/>
                      <w:divBdr>
                        <w:top w:val="none" w:sz="0" w:space="0" w:color="auto"/>
                        <w:left w:val="none" w:sz="0" w:space="0" w:color="auto"/>
                        <w:bottom w:val="none" w:sz="0" w:space="0" w:color="auto"/>
                        <w:right w:val="none" w:sz="0" w:space="0" w:color="auto"/>
                      </w:divBdr>
                      <w:divsChild>
                        <w:div w:id="2078354873">
                          <w:marLeft w:val="0"/>
                          <w:marRight w:val="0"/>
                          <w:marTop w:val="0"/>
                          <w:marBottom w:val="0"/>
                          <w:divBdr>
                            <w:top w:val="none" w:sz="0" w:space="0" w:color="auto"/>
                            <w:left w:val="none" w:sz="0" w:space="0" w:color="auto"/>
                            <w:bottom w:val="none" w:sz="0" w:space="0" w:color="auto"/>
                            <w:right w:val="none" w:sz="0" w:space="0" w:color="auto"/>
                          </w:divBdr>
                          <w:divsChild>
                            <w:div w:id="776024728">
                              <w:marLeft w:val="0"/>
                              <w:marRight w:val="0"/>
                              <w:marTop w:val="0"/>
                              <w:marBottom w:val="0"/>
                              <w:divBdr>
                                <w:top w:val="none" w:sz="0" w:space="0" w:color="auto"/>
                                <w:left w:val="none" w:sz="0" w:space="0" w:color="auto"/>
                                <w:bottom w:val="none" w:sz="0" w:space="0" w:color="auto"/>
                                <w:right w:val="none" w:sz="0" w:space="0" w:color="auto"/>
                              </w:divBdr>
                              <w:divsChild>
                                <w:div w:id="1481655675">
                                  <w:marLeft w:val="0"/>
                                  <w:marRight w:val="0"/>
                                  <w:marTop w:val="0"/>
                                  <w:marBottom w:val="0"/>
                                  <w:divBdr>
                                    <w:top w:val="none" w:sz="0" w:space="0" w:color="auto"/>
                                    <w:left w:val="none" w:sz="0" w:space="0" w:color="auto"/>
                                    <w:bottom w:val="none" w:sz="0" w:space="0" w:color="auto"/>
                                    <w:right w:val="none" w:sz="0" w:space="0" w:color="auto"/>
                                  </w:divBdr>
                                  <w:divsChild>
                                    <w:div w:id="441339174">
                                      <w:marLeft w:val="0"/>
                                      <w:marRight w:val="0"/>
                                      <w:marTop w:val="0"/>
                                      <w:marBottom w:val="0"/>
                                      <w:divBdr>
                                        <w:top w:val="none" w:sz="0" w:space="0" w:color="auto"/>
                                        <w:left w:val="none" w:sz="0" w:space="0" w:color="auto"/>
                                        <w:bottom w:val="none" w:sz="0" w:space="0" w:color="auto"/>
                                        <w:right w:val="none" w:sz="0" w:space="0" w:color="auto"/>
                                      </w:divBdr>
                                      <w:divsChild>
                                        <w:div w:id="1308168040">
                                          <w:marLeft w:val="0"/>
                                          <w:marRight w:val="0"/>
                                          <w:marTop w:val="0"/>
                                          <w:marBottom w:val="0"/>
                                          <w:divBdr>
                                            <w:top w:val="none" w:sz="0" w:space="0" w:color="auto"/>
                                            <w:left w:val="none" w:sz="0" w:space="0" w:color="auto"/>
                                            <w:bottom w:val="none" w:sz="0" w:space="0" w:color="auto"/>
                                            <w:right w:val="none" w:sz="0" w:space="0" w:color="auto"/>
                                          </w:divBdr>
                                          <w:divsChild>
                                            <w:div w:id="110056863">
                                              <w:marLeft w:val="0"/>
                                              <w:marRight w:val="0"/>
                                              <w:marTop w:val="0"/>
                                              <w:marBottom w:val="495"/>
                                              <w:divBdr>
                                                <w:top w:val="none" w:sz="0" w:space="0" w:color="auto"/>
                                                <w:left w:val="none" w:sz="0" w:space="0" w:color="auto"/>
                                                <w:bottom w:val="none" w:sz="0" w:space="0" w:color="auto"/>
                                                <w:right w:val="none" w:sz="0" w:space="0" w:color="auto"/>
                                              </w:divBdr>
                                              <w:divsChild>
                                                <w:div w:id="176688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0848878">
      <w:bodyDiv w:val="1"/>
      <w:marLeft w:val="0"/>
      <w:marRight w:val="0"/>
      <w:marTop w:val="0"/>
      <w:marBottom w:val="0"/>
      <w:divBdr>
        <w:top w:val="none" w:sz="0" w:space="0" w:color="auto"/>
        <w:left w:val="none" w:sz="0" w:space="0" w:color="auto"/>
        <w:bottom w:val="none" w:sz="0" w:space="0" w:color="auto"/>
        <w:right w:val="none" w:sz="0" w:space="0" w:color="auto"/>
      </w:divBdr>
      <w:divsChild>
        <w:div w:id="794983480">
          <w:marLeft w:val="0"/>
          <w:marRight w:val="0"/>
          <w:marTop w:val="0"/>
          <w:marBottom w:val="0"/>
          <w:divBdr>
            <w:top w:val="none" w:sz="0" w:space="0" w:color="auto"/>
            <w:left w:val="none" w:sz="0" w:space="0" w:color="auto"/>
            <w:bottom w:val="none" w:sz="0" w:space="0" w:color="auto"/>
            <w:right w:val="none" w:sz="0" w:space="0" w:color="auto"/>
          </w:divBdr>
          <w:divsChild>
            <w:div w:id="233199410">
              <w:marLeft w:val="0"/>
              <w:marRight w:val="60"/>
              <w:marTop w:val="0"/>
              <w:marBottom w:val="0"/>
              <w:divBdr>
                <w:top w:val="none" w:sz="0" w:space="0" w:color="auto"/>
                <w:left w:val="none" w:sz="0" w:space="0" w:color="auto"/>
                <w:bottom w:val="none" w:sz="0" w:space="0" w:color="auto"/>
                <w:right w:val="none" w:sz="0" w:space="0" w:color="auto"/>
              </w:divBdr>
              <w:divsChild>
                <w:div w:id="703411371">
                  <w:marLeft w:val="0"/>
                  <w:marRight w:val="0"/>
                  <w:marTop w:val="0"/>
                  <w:marBottom w:val="120"/>
                  <w:divBdr>
                    <w:top w:val="single" w:sz="6" w:space="0" w:color="A0A0A0"/>
                    <w:left w:val="single" w:sz="6" w:space="0" w:color="B9B9B9"/>
                    <w:bottom w:val="single" w:sz="6" w:space="0" w:color="B9B9B9"/>
                    <w:right w:val="single" w:sz="6" w:space="0" w:color="B9B9B9"/>
                  </w:divBdr>
                  <w:divsChild>
                    <w:div w:id="1073503344">
                      <w:marLeft w:val="0"/>
                      <w:marRight w:val="0"/>
                      <w:marTop w:val="0"/>
                      <w:marBottom w:val="0"/>
                      <w:divBdr>
                        <w:top w:val="none" w:sz="0" w:space="0" w:color="auto"/>
                        <w:left w:val="none" w:sz="0" w:space="0" w:color="auto"/>
                        <w:bottom w:val="none" w:sz="0" w:space="0" w:color="auto"/>
                        <w:right w:val="none" w:sz="0" w:space="0" w:color="auto"/>
                      </w:divBdr>
                    </w:div>
                    <w:div w:id="14608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747528">
              <w:marLeft w:val="0"/>
              <w:marRight w:val="60"/>
              <w:marTop w:val="0"/>
              <w:marBottom w:val="0"/>
              <w:divBdr>
                <w:top w:val="single" w:sz="6" w:space="0" w:color="D9D9D9"/>
                <w:left w:val="single" w:sz="6" w:space="0" w:color="D9D9D9"/>
                <w:bottom w:val="single" w:sz="6" w:space="0" w:color="D9D9D9"/>
                <w:right w:val="single" w:sz="6" w:space="0" w:color="D9D9D9"/>
              </w:divBdr>
              <w:divsChild>
                <w:div w:id="569464746">
                  <w:marLeft w:val="0"/>
                  <w:marRight w:val="0"/>
                  <w:marTop w:val="0"/>
                  <w:marBottom w:val="0"/>
                  <w:divBdr>
                    <w:top w:val="none" w:sz="0" w:space="0" w:color="auto"/>
                    <w:left w:val="none" w:sz="0" w:space="0" w:color="auto"/>
                    <w:bottom w:val="none" w:sz="0" w:space="0" w:color="auto"/>
                    <w:right w:val="none" w:sz="0" w:space="0" w:color="auto"/>
                  </w:divBdr>
                  <w:divsChild>
                    <w:div w:id="1241328323">
                      <w:marLeft w:val="0"/>
                      <w:marRight w:val="0"/>
                      <w:marTop w:val="0"/>
                      <w:marBottom w:val="0"/>
                      <w:divBdr>
                        <w:top w:val="none" w:sz="0" w:space="0" w:color="auto"/>
                        <w:left w:val="none" w:sz="0" w:space="0" w:color="auto"/>
                        <w:bottom w:val="none" w:sz="0" w:space="0" w:color="auto"/>
                        <w:right w:val="none" w:sz="0" w:space="0" w:color="auto"/>
                      </w:divBdr>
                    </w:div>
                  </w:divsChild>
                </w:div>
                <w:div w:id="8083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96997">
          <w:marLeft w:val="0"/>
          <w:marRight w:val="0"/>
          <w:marTop w:val="0"/>
          <w:marBottom w:val="0"/>
          <w:divBdr>
            <w:top w:val="none" w:sz="0" w:space="0" w:color="auto"/>
            <w:left w:val="none" w:sz="0" w:space="0" w:color="auto"/>
            <w:bottom w:val="none" w:sz="0" w:space="0" w:color="auto"/>
            <w:right w:val="none" w:sz="0" w:space="0" w:color="auto"/>
          </w:divBdr>
          <w:divsChild>
            <w:div w:id="1648632571">
              <w:marLeft w:val="60"/>
              <w:marRight w:val="0"/>
              <w:marTop w:val="0"/>
              <w:marBottom w:val="0"/>
              <w:divBdr>
                <w:top w:val="none" w:sz="0" w:space="0" w:color="auto"/>
                <w:left w:val="none" w:sz="0" w:space="0" w:color="auto"/>
                <w:bottom w:val="none" w:sz="0" w:space="0" w:color="auto"/>
                <w:right w:val="none" w:sz="0" w:space="0" w:color="auto"/>
              </w:divBdr>
              <w:divsChild>
                <w:div w:id="1324973784">
                  <w:marLeft w:val="0"/>
                  <w:marRight w:val="0"/>
                  <w:marTop w:val="0"/>
                  <w:marBottom w:val="0"/>
                  <w:divBdr>
                    <w:top w:val="none" w:sz="0" w:space="0" w:color="auto"/>
                    <w:left w:val="none" w:sz="0" w:space="0" w:color="auto"/>
                    <w:bottom w:val="none" w:sz="0" w:space="0" w:color="auto"/>
                    <w:right w:val="none" w:sz="0" w:space="0" w:color="auto"/>
                  </w:divBdr>
                  <w:divsChild>
                    <w:div w:id="1988510253">
                      <w:marLeft w:val="0"/>
                      <w:marRight w:val="0"/>
                      <w:marTop w:val="0"/>
                      <w:marBottom w:val="120"/>
                      <w:divBdr>
                        <w:top w:val="single" w:sz="6" w:space="0" w:color="F5F5F5"/>
                        <w:left w:val="single" w:sz="6" w:space="0" w:color="F5F5F5"/>
                        <w:bottom w:val="single" w:sz="6" w:space="0" w:color="F5F5F5"/>
                        <w:right w:val="single" w:sz="6" w:space="0" w:color="F5F5F5"/>
                      </w:divBdr>
                      <w:divsChild>
                        <w:div w:id="1710959709">
                          <w:marLeft w:val="0"/>
                          <w:marRight w:val="0"/>
                          <w:marTop w:val="0"/>
                          <w:marBottom w:val="0"/>
                          <w:divBdr>
                            <w:top w:val="none" w:sz="0" w:space="0" w:color="auto"/>
                            <w:left w:val="none" w:sz="0" w:space="0" w:color="auto"/>
                            <w:bottom w:val="none" w:sz="0" w:space="0" w:color="auto"/>
                            <w:right w:val="none" w:sz="0" w:space="0" w:color="auto"/>
                          </w:divBdr>
                          <w:divsChild>
                            <w:div w:id="33299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212227">
      <w:bodyDiv w:val="1"/>
      <w:marLeft w:val="0"/>
      <w:marRight w:val="0"/>
      <w:marTop w:val="0"/>
      <w:marBottom w:val="0"/>
      <w:divBdr>
        <w:top w:val="none" w:sz="0" w:space="0" w:color="auto"/>
        <w:left w:val="none" w:sz="0" w:space="0" w:color="auto"/>
        <w:bottom w:val="none" w:sz="0" w:space="0" w:color="auto"/>
        <w:right w:val="none" w:sz="0" w:space="0" w:color="auto"/>
      </w:divBdr>
      <w:divsChild>
        <w:div w:id="200557805">
          <w:marLeft w:val="0"/>
          <w:marRight w:val="0"/>
          <w:marTop w:val="0"/>
          <w:marBottom w:val="0"/>
          <w:divBdr>
            <w:top w:val="none" w:sz="0" w:space="0" w:color="auto"/>
            <w:left w:val="none" w:sz="0" w:space="0" w:color="auto"/>
            <w:bottom w:val="none" w:sz="0" w:space="0" w:color="auto"/>
            <w:right w:val="none" w:sz="0" w:space="0" w:color="auto"/>
          </w:divBdr>
          <w:divsChild>
            <w:div w:id="1612782798">
              <w:marLeft w:val="0"/>
              <w:marRight w:val="0"/>
              <w:marTop w:val="0"/>
              <w:marBottom w:val="0"/>
              <w:divBdr>
                <w:top w:val="none" w:sz="0" w:space="0" w:color="auto"/>
                <w:left w:val="none" w:sz="0" w:space="0" w:color="auto"/>
                <w:bottom w:val="none" w:sz="0" w:space="0" w:color="auto"/>
                <w:right w:val="none" w:sz="0" w:space="0" w:color="auto"/>
              </w:divBdr>
              <w:divsChild>
                <w:div w:id="647441587">
                  <w:marLeft w:val="0"/>
                  <w:marRight w:val="0"/>
                  <w:marTop w:val="0"/>
                  <w:marBottom w:val="0"/>
                  <w:divBdr>
                    <w:top w:val="none" w:sz="0" w:space="0" w:color="auto"/>
                    <w:left w:val="none" w:sz="0" w:space="0" w:color="auto"/>
                    <w:bottom w:val="none" w:sz="0" w:space="0" w:color="auto"/>
                    <w:right w:val="none" w:sz="0" w:space="0" w:color="auto"/>
                  </w:divBdr>
                  <w:divsChild>
                    <w:div w:id="2013215072">
                      <w:marLeft w:val="0"/>
                      <w:marRight w:val="0"/>
                      <w:marTop w:val="0"/>
                      <w:marBottom w:val="0"/>
                      <w:divBdr>
                        <w:top w:val="none" w:sz="0" w:space="0" w:color="auto"/>
                        <w:left w:val="none" w:sz="0" w:space="0" w:color="auto"/>
                        <w:bottom w:val="none" w:sz="0" w:space="0" w:color="auto"/>
                        <w:right w:val="none" w:sz="0" w:space="0" w:color="auto"/>
                      </w:divBdr>
                      <w:divsChild>
                        <w:div w:id="1720007464">
                          <w:marLeft w:val="0"/>
                          <w:marRight w:val="0"/>
                          <w:marTop w:val="0"/>
                          <w:marBottom w:val="0"/>
                          <w:divBdr>
                            <w:top w:val="none" w:sz="0" w:space="0" w:color="auto"/>
                            <w:left w:val="none" w:sz="0" w:space="0" w:color="auto"/>
                            <w:bottom w:val="none" w:sz="0" w:space="0" w:color="auto"/>
                            <w:right w:val="none" w:sz="0" w:space="0" w:color="auto"/>
                          </w:divBdr>
                          <w:divsChild>
                            <w:div w:id="448209842">
                              <w:marLeft w:val="0"/>
                              <w:marRight w:val="0"/>
                              <w:marTop w:val="0"/>
                              <w:marBottom w:val="0"/>
                              <w:divBdr>
                                <w:top w:val="none" w:sz="0" w:space="0" w:color="auto"/>
                                <w:left w:val="none" w:sz="0" w:space="0" w:color="auto"/>
                                <w:bottom w:val="none" w:sz="0" w:space="0" w:color="auto"/>
                                <w:right w:val="none" w:sz="0" w:space="0" w:color="auto"/>
                              </w:divBdr>
                              <w:divsChild>
                                <w:div w:id="1914504543">
                                  <w:marLeft w:val="0"/>
                                  <w:marRight w:val="0"/>
                                  <w:marTop w:val="0"/>
                                  <w:marBottom w:val="0"/>
                                  <w:divBdr>
                                    <w:top w:val="none" w:sz="0" w:space="0" w:color="auto"/>
                                    <w:left w:val="none" w:sz="0" w:space="0" w:color="auto"/>
                                    <w:bottom w:val="none" w:sz="0" w:space="0" w:color="auto"/>
                                    <w:right w:val="none" w:sz="0" w:space="0" w:color="auto"/>
                                  </w:divBdr>
                                  <w:divsChild>
                                    <w:div w:id="2116825831">
                                      <w:marLeft w:val="0"/>
                                      <w:marRight w:val="0"/>
                                      <w:marTop w:val="0"/>
                                      <w:marBottom w:val="0"/>
                                      <w:divBdr>
                                        <w:top w:val="none" w:sz="0" w:space="0" w:color="auto"/>
                                        <w:left w:val="none" w:sz="0" w:space="0" w:color="auto"/>
                                        <w:bottom w:val="none" w:sz="0" w:space="0" w:color="auto"/>
                                        <w:right w:val="none" w:sz="0" w:space="0" w:color="auto"/>
                                      </w:divBdr>
                                      <w:divsChild>
                                        <w:div w:id="1729257338">
                                          <w:marLeft w:val="0"/>
                                          <w:marRight w:val="0"/>
                                          <w:marTop w:val="0"/>
                                          <w:marBottom w:val="0"/>
                                          <w:divBdr>
                                            <w:top w:val="none" w:sz="0" w:space="0" w:color="auto"/>
                                            <w:left w:val="none" w:sz="0" w:space="0" w:color="auto"/>
                                            <w:bottom w:val="none" w:sz="0" w:space="0" w:color="auto"/>
                                            <w:right w:val="none" w:sz="0" w:space="0" w:color="auto"/>
                                          </w:divBdr>
                                          <w:divsChild>
                                            <w:div w:id="306593305">
                                              <w:marLeft w:val="0"/>
                                              <w:marRight w:val="0"/>
                                              <w:marTop w:val="0"/>
                                              <w:marBottom w:val="495"/>
                                              <w:divBdr>
                                                <w:top w:val="none" w:sz="0" w:space="0" w:color="auto"/>
                                                <w:left w:val="none" w:sz="0" w:space="0" w:color="auto"/>
                                                <w:bottom w:val="none" w:sz="0" w:space="0" w:color="auto"/>
                                                <w:right w:val="none" w:sz="0" w:space="0" w:color="auto"/>
                                              </w:divBdr>
                                              <w:divsChild>
                                                <w:div w:id="34131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4486072">
      <w:bodyDiv w:val="1"/>
      <w:marLeft w:val="0"/>
      <w:marRight w:val="0"/>
      <w:marTop w:val="0"/>
      <w:marBottom w:val="0"/>
      <w:divBdr>
        <w:top w:val="none" w:sz="0" w:space="0" w:color="auto"/>
        <w:left w:val="none" w:sz="0" w:space="0" w:color="auto"/>
        <w:bottom w:val="none" w:sz="0" w:space="0" w:color="auto"/>
        <w:right w:val="none" w:sz="0" w:space="0" w:color="auto"/>
      </w:divBdr>
      <w:divsChild>
        <w:div w:id="1336110123">
          <w:marLeft w:val="0"/>
          <w:marRight w:val="0"/>
          <w:marTop w:val="0"/>
          <w:marBottom w:val="0"/>
          <w:divBdr>
            <w:top w:val="none" w:sz="0" w:space="0" w:color="auto"/>
            <w:left w:val="none" w:sz="0" w:space="0" w:color="auto"/>
            <w:bottom w:val="none" w:sz="0" w:space="0" w:color="auto"/>
            <w:right w:val="none" w:sz="0" w:space="0" w:color="auto"/>
          </w:divBdr>
          <w:divsChild>
            <w:div w:id="1402213569">
              <w:marLeft w:val="0"/>
              <w:marRight w:val="0"/>
              <w:marTop w:val="0"/>
              <w:marBottom w:val="0"/>
              <w:divBdr>
                <w:top w:val="none" w:sz="0" w:space="0" w:color="auto"/>
                <w:left w:val="none" w:sz="0" w:space="0" w:color="auto"/>
                <w:bottom w:val="none" w:sz="0" w:space="0" w:color="auto"/>
                <w:right w:val="none" w:sz="0" w:space="0" w:color="auto"/>
              </w:divBdr>
              <w:divsChild>
                <w:div w:id="1822505977">
                  <w:marLeft w:val="0"/>
                  <w:marRight w:val="0"/>
                  <w:marTop w:val="0"/>
                  <w:marBottom w:val="0"/>
                  <w:divBdr>
                    <w:top w:val="none" w:sz="0" w:space="0" w:color="auto"/>
                    <w:left w:val="none" w:sz="0" w:space="0" w:color="auto"/>
                    <w:bottom w:val="none" w:sz="0" w:space="0" w:color="auto"/>
                    <w:right w:val="none" w:sz="0" w:space="0" w:color="auto"/>
                  </w:divBdr>
                  <w:divsChild>
                    <w:div w:id="442771341">
                      <w:marLeft w:val="0"/>
                      <w:marRight w:val="0"/>
                      <w:marTop w:val="0"/>
                      <w:marBottom w:val="0"/>
                      <w:divBdr>
                        <w:top w:val="none" w:sz="0" w:space="0" w:color="auto"/>
                        <w:left w:val="none" w:sz="0" w:space="0" w:color="auto"/>
                        <w:bottom w:val="none" w:sz="0" w:space="0" w:color="auto"/>
                        <w:right w:val="none" w:sz="0" w:space="0" w:color="auto"/>
                      </w:divBdr>
                      <w:divsChild>
                        <w:div w:id="1027869447">
                          <w:marLeft w:val="0"/>
                          <w:marRight w:val="0"/>
                          <w:marTop w:val="0"/>
                          <w:marBottom w:val="0"/>
                          <w:divBdr>
                            <w:top w:val="none" w:sz="0" w:space="0" w:color="auto"/>
                            <w:left w:val="none" w:sz="0" w:space="0" w:color="auto"/>
                            <w:bottom w:val="none" w:sz="0" w:space="0" w:color="auto"/>
                            <w:right w:val="none" w:sz="0" w:space="0" w:color="auto"/>
                          </w:divBdr>
                          <w:divsChild>
                            <w:div w:id="1045374356">
                              <w:marLeft w:val="0"/>
                              <w:marRight w:val="0"/>
                              <w:marTop w:val="0"/>
                              <w:marBottom w:val="0"/>
                              <w:divBdr>
                                <w:top w:val="none" w:sz="0" w:space="0" w:color="auto"/>
                                <w:left w:val="none" w:sz="0" w:space="0" w:color="auto"/>
                                <w:bottom w:val="none" w:sz="0" w:space="0" w:color="auto"/>
                                <w:right w:val="none" w:sz="0" w:space="0" w:color="auto"/>
                              </w:divBdr>
                              <w:divsChild>
                                <w:div w:id="928660012">
                                  <w:marLeft w:val="0"/>
                                  <w:marRight w:val="0"/>
                                  <w:marTop w:val="0"/>
                                  <w:marBottom w:val="0"/>
                                  <w:divBdr>
                                    <w:top w:val="none" w:sz="0" w:space="0" w:color="auto"/>
                                    <w:left w:val="none" w:sz="0" w:space="0" w:color="auto"/>
                                    <w:bottom w:val="none" w:sz="0" w:space="0" w:color="auto"/>
                                    <w:right w:val="none" w:sz="0" w:space="0" w:color="auto"/>
                                  </w:divBdr>
                                  <w:divsChild>
                                    <w:div w:id="1528178469">
                                      <w:marLeft w:val="0"/>
                                      <w:marRight w:val="0"/>
                                      <w:marTop w:val="0"/>
                                      <w:marBottom w:val="0"/>
                                      <w:divBdr>
                                        <w:top w:val="none" w:sz="0" w:space="0" w:color="auto"/>
                                        <w:left w:val="none" w:sz="0" w:space="0" w:color="auto"/>
                                        <w:bottom w:val="none" w:sz="0" w:space="0" w:color="auto"/>
                                        <w:right w:val="none" w:sz="0" w:space="0" w:color="auto"/>
                                      </w:divBdr>
                                      <w:divsChild>
                                        <w:div w:id="462381786">
                                          <w:marLeft w:val="0"/>
                                          <w:marRight w:val="0"/>
                                          <w:marTop w:val="0"/>
                                          <w:marBottom w:val="0"/>
                                          <w:divBdr>
                                            <w:top w:val="none" w:sz="0" w:space="0" w:color="auto"/>
                                            <w:left w:val="none" w:sz="0" w:space="0" w:color="auto"/>
                                            <w:bottom w:val="none" w:sz="0" w:space="0" w:color="auto"/>
                                            <w:right w:val="none" w:sz="0" w:space="0" w:color="auto"/>
                                          </w:divBdr>
                                          <w:divsChild>
                                            <w:div w:id="493882009">
                                              <w:marLeft w:val="0"/>
                                              <w:marRight w:val="0"/>
                                              <w:marTop w:val="0"/>
                                              <w:marBottom w:val="495"/>
                                              <w:divBdr>
                                                <w:top w:val="none" w:sz="0" w:space="0" w:color="auto"/>
                                                <w:left w:val="none" w:sz="0" w:space="0" w:color="auto"/>
                                                <w:bottom w:val="none" w:sz="0" w:space="0" w:color="auto"/>
                                                <w:right w:val="none" w:sz="0" w:space="0" w:color="auto"/>
                                              </w:divBdr>
                                              <w:divsChild>
                                                <w:div w:id="65649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6785192">
      <w:bodyDiv w:val="1"/>
      <w:marLeft w:val="0"/>
      <w:marRight w:val="0"/>
      <w:marTop w:val="0"/>
      <w:marBottom w:val="0"/>
      <w:divBdr>
        <w:top w:val="none" w:sz="0" w:space="0" w:color="auto"/>
        <w:left w:val="none" w:sz="0" w:space="0" w:color="auto"/>
        <w:bottom w:val="none" w:sz="0" w:space="0" w:color="auto"/>
        <w:right w:val="none" w:sz="0" w:space="0" w:color="auto"/>
      </w:divBdr>
      <w:divsChild>
        <w:div w:id="2120903119">
          <w:marLeft w:val="0"/>
          <w:marRight w:val="0"/>
          <w:marTop w:val="0"/>
          <w:marBottom w:val="0"/>
          <w:divBdr>
            <w:top w:val="none" w:sz="0" w:space="0" w:color="auto"/>
            <w:left w:val="none" w:sz="0" w:space="0" w:color="auto"/>
            <w:bottom w:val="none" w:sz="0" w:space="0" w:color="auto"/>
            <w:right w:val="none" w:sz="0" w:space="0" w:color="auto"/>
          </w:divBdr>
          <w:divsChild>
            <w:div w:id="1325549606">
              <w:marLeft w:val="0"/>
              <w:marRight w:val="0"/>
              <w:marTop w:val="0"/>
              <w:marBottom w:val="0"/>
              <w:divBdr>
                <w:top w:val="none" w:sz="0" w:space="0" w:color="auto"/>
                <w:left w:val="none" w:sz="0" w:space="0" w:color="auto"/>
                <w:bottom w:val="none" w:sz="0" w:space="0" w:color="auto"/>
                <w:right w:val="none" w:sz="0" w:space="0" w:color="auto"/>
              </w:divBdr>
              <w:divsChild>
                <w:div w:id="1760323797">
                  <w:marLeft w:val="0"/>
                  <w:marRight w:val="0"/>
                  <w:marTop w:val="0"/>
                  <w:marBottom w:val="0"/>
                  <w:divBdr>
                    <w:top w:val="none" w:sz="0" w:space="0" w:color="auto"/>
                    <w:left w:val="none" w:sz="0" w:space="0" w:color="auto"/>
                    <w:bottom w:val="none" w:sz="0" w:space="0" w:color="auto"/>
                    <w:right w:val="none" w:sz="0" w:space="0" w:color="auto"/>
                  </w:divBdr>
                  <w:divsChild>
                    <w:div w:id="1133521609">
                      <w:marLeft w:val="0"/>
                      <w:marRight w:val="0"/>
                      <w:marTop w:val="0"/>
                      <w:marBottom w:val="0"/>
                      <w:divBdr>
                        <w:top w:val="none" w:sz="0" w:space="0" w:color="auto"/>
                        <w:left w:val="none" w:sz="0" w:space="0" w:color="auto"/>
                        <w:bottom w:val="none" w:sz="0" w:space="0" w:color="auto"/>
                        <w:right w:val="none" w:sz="0" w:space="0" w:color="auto"/>
                      </w:divBdr>
                      <w:divsChild>
                        <w:div w:id="1603102569">
                          <w:marLeft w:val="0"/>
                          <w:marRight w:val="0"/>
                          <w:marTop w:val="0"/>
                          <w:marBottom w:val="0"/>
                          <w:divBdr>
                            <w:top w:val="none" w:sz="0" w:space="0" w:color="auto"/>
                            <w:left w:val="none" w:sz="0" w:space="0" w:color="auto"/>
                            <w:bottom w:val="none" w:sz="0" w:space="0" w:color="auto"/>
                            <w:right w:val="none" w:sz="0" w:space="0" w:color="auto"/>
                          </w:divBdr>
                          <w:divsChild>
                            <w:div w:id="719090508">
                              <w:marLeft w:val="0"/>
                              <w:marRight w:val="0"/>
                              <w:marTop w:val="0"/>
                              <w:marBottom w:val="0"/>
                              <w:divBdr>
                                <w:top w:val="none" w:sz="0" w:space="0" w:color="auto"/>
                                <w:left w:val="none" w:sz="0" w:space="0" w:color="auto"/>
                                <w:bottom w:val="none" w:sz="0" w:space="0" w:color="auto"/>
                                <w:right w:val="none" w:sz="0" w:space="0" w:color="auto"/>
                              </w:divBdr>
                              <w:divsChild>
                                <w:div w:id="905528249">
                                  <w:marLeft w:val="0"/>
                                  <w:marRight w:val="0"/>
                                  <w:marTop w:val="0"/>
                                  <w:marBottom w:val="0"/>
                                  <w:divBdr>
                                    <w:top w:val="none" w:sz="0" w:space="0" w:color="auto"/>
                                    <w:left w:val="none" w:sz="0" w:space="0" w:color="auto"/>
                                    <w:bottom w:val="none" w:sz="0" w:space="0" w:color="auto"/>
                                    <w:right w:val="none" w:sz="0" w:space="0" w:color="auto"/>
                                  </w:divBdr>
                                  <w:divsChild>
                                    <w:div w:id="1787041772">
                                      <w:marLeft w:val="0"/>
                                      <w:marRight w:val="0"/>
                                      <w:marTop w:val="0"/>
                                      <w:marBottom w:val="0"/>
                                      <w:divBdr>
                                        <w:top w:val="none" w:sz="0" w:space="0" w:color="auto"/>
                                        <w:left w:val="none" w:sz="0" w:space="0" w:color="auto"/>
                                        <w:bottom w:val="none" w:sz="0" w:space="0" w:color="auto"/>
                                        <w:right w:val="none" w:sz="0" w:space="0" w:color="auto"/>
                                      </w:divBdr>
                                      <w:divsChild>
                                        <w:div w:id="1746803590">
                                          <w:marLeft w:val="0"/>
                                          <w:marRight w:val="0"/>
                                          <w:marTop w:val="0"/>
                                          <w:marBottom w:val="0"/>
                                          <w:divBdr>
                                            <w:top w:val="none" w:sz="0" w:space="0" w:color="auto"/>
                                            <w:left w:val="none" w:sz="0" w:space="0" w:color="auto"/>
                                            <w:bottom w:val="none" w:sz="0" w:space="0" w:color="auto"/>
                                            <w:right w:val="none" w:sz="0" w:space="0" w:color="auto"/>
                                          </w:divBdr>
                                          <w:divsChild>
                                            <w:div w:id="1510221539">
                                              <w:marLeft w:val="0"/>
                                              <w:marRight w:val="0"/>
                                              <w:marTop w:val="0"/>
                                              <w:marBottom w:val="495"/>
                                              <w:divBdr>
                                                <w:top w:val="none" w:sz="0" w:space="0" w:color="auto"/>
                                                <w:left w:val="none" w:sz="0" w:space="0" w:color="auto"/>
                                                <w:bottom w:val="none" w:sz="0" w:space="0" w:color="auto"/>
                                                <w:right w:val="none" w:sz="0" w:space="0" w:color="auto"/>
                                              </w:divBdr>
                                              <w:divsChild>
                                                <w:div w:id="14933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589677">
      <w:bodyDiv w:val="1"/>
      <w:marLeft w:val="0"/>
      <w:marRight w:val="0"/>
      <w:marTop w:val="0"/>
      <w:marBottom w:val="0"/>
      <w:divBdr>
        <w:top w:val="none" w:sz="0" w:space="0" w:color="auto"/>
        <w:left w:val="none" w:sz="0" w:space="0" w:color="auto"/>
        <w:bottom w:val="none" w:sz="0" w:space="0" w:color="auto"/>
        <w:right w:val="none" w:sz="0" w:space="0" w:color="auto"/>
      </w:divBdr>
      <w:divsChild>
        <w:div w:id="1885407715">
          <w:marLeft w:val="0"/>
          <w:marRight w:val="0"/>
          <w:marTop w:val="0"/>
          <w:marBottom w:val="0"/>
          <w:divBdr>
            <w:top w:val="none" w:sz="0" w:space="0" w:color="auto"/>
            <w:left w:val="none" w:sz="0" w:space="0" w:color="auto"/>
            <w:bottom w:val="none" w:sz="0" w:space="0" w:color="auto"/>
            <w:right w:val="none" w:sz="0" w:space="0" w:color="auto"/>
          </w:divBdr>
          <w:divsChild>
            <w:div w:id="1851792242">
              <w:marLeft w:val="0"/>
              <w:marRight w:val="0"/>
              <w:marTop w:val="0"/>
              <w:marBottom w:val="0"/>
              <w:divBdr>
                <w:top w:val="none" w:sz="0" w:space="0" w:color="auto"/>
                <w:left w:val="none" w:sz="0" w:space="0" w:color="auto"/>
                <w:bottom w:val="none" w:sz="0" w:space="0" w:color="auto"/>
                <w:right w:val="none" w:sz="0" w:space="0" w:color="auto"/>
              </w:divBdr>
              <w:divsChild>
                <w:div w:id="1656909808">
                  <w:marLeft w:val="0"/>
                  <w:marRight w:val="0"/>
                  <w:marTop w:val="0"/>
                  <w:marBottom w:val="0"/>
                  <w:divBdr>
                    <w:top w:val="none" w:sz="0" w:space="0" w:color="auto"/>
                    <w:left w:val="none" w:sz="0" w:space="0" w:color="auto"/>
                    <w:bottom w:val="none" w:sz="0" w:space="0" w:color="auto"/>
                    <w:right w:val="none" w:sz="0" w:space="0" w:color="auto"/>
                  </w:divBdr>
                  <w:divsChild>
                    <w:div w:id="1293054743">
                      <w:marLeft w:val="0"/>
                      <w:marRight w:val="0"/>
                      <w:marTop w:val="0"/>
                      <w:marBottom w:val="0"/>
                      <w:divBdr>
                        <w:top w:val="none" w:sz="0" w:space="0" w:color="auto"/>
                        <w:left w:val="none" w:sz="0" w:space="0" w:color="auto"/>
                        <w:bottom w:val="none" w:sz="0" w:space="0" w:color="auto"/>
                        <w:right w:val="none" w:sz="0" w:space="0" w:color="auto"/>
                      </w:divBdr>
                      <w:divsChild>
                        <w:div w:id="2010325687">
                          <w:marLeft w:val="0"/>
                          <w:marRight w:val="0"/>
                          <w:marTop w:val="0"/>
                          <w:marBottom w:val="0"/>
                          <w:divBdr>
                            <w:top w:val="none" w:sz="0" w:space="0" w:color="auto"/>
                            <w:left w:val="none" w:sz="0" w:space="0" w:color="auto"/>
                            <w:bottom w:val="none" w:sz="0" w:space="0" w:color="auto"/>
                            <w:right w:val="none" w:sz="0" w:space="0" w:color="auto"/>
                          </w:divBdr>
                          <w:divsChild>
                            <w:div w:id="280844784">
                              <w:marLeft w:val="0"/>
                              <w:marRight w:val="0"/>
                              <w:marTop w:val="0"/>
                              <w:marBottom w:val="0"/>
                              <w:divBdr>
                                <w:top w:val="none" w:sz="0" w:space="0" w:color="auto"/>
                                <w:left w:val="none" w:sz="0" w:space="0" w:color="auto"/>
                                <w:bottom w:val="none" w:sz="0" w:space="0" w:color="auto"/>
                                <w:right w:val="none" w:sz="0" w:space="0" w:color="auto"/>
                              </w:divBdr>
                              <w:divsChild>
                                <w:div w:id="1482041924">
                                  <w:marLeft w:val="0"/>
                                  <w:marRight w:val="0"/>
                                  <w:marTop w:val="0"/>
                                  <w:marBottom w:val="0"/>
                                  <w:divBdr>
                                    <w:top w:val="none" w:sz="0" w:space="0" w:color="auto"/>
                                    <w:left w:val="none" w:sz="0" w:space="0" w:color="auto"/>
                                    <w:bottom w:val="none" w:sz="0" w:space="0" w:color="auto"/>
                                    <w:right w:val="none" w:sz="0" w:space="0" w:color="auto"/>
                                  </w:divBdr>
                                  <w:divsChild>
                                    <w:div w:id="748039086">
                                      <w:marLeft w:val="0"/>
                                      <w:marRight w:val="0"/>
                                      <w:marTop w:val="0"/>
                                      <w:marBottom w:val="0"/>
                                      <w:divBdr>
                                        <w:top w:val="none" w:sz="0" w:space="0" w:color="auto"/>
                                        <w:left w:val="none" w:sz="0" w:space="0" w:color="auto"/>
                                        <w:bottom w:val="none" w:sz="0" w:space="0" w:color="auto"/>
                                        <w:right w:val="none" w:sz="0" w:space="0" w:color="auto"/>
                                      </w:divBdr>
                                      <w:divsChild>
                                        <w:div w:id="1234194175">
                                          <w:marLeft w:val="0"/>
                                          <w:marRight w:val="0"/>
                                          <w:marTop w:val="0"/>
                                          <w:marBottom w:val="0"/>
                                          <w:divBdr>
                                            <w:top w:val="none" w:sz="0" w:space="0" w:color="auto"/>
                                            <w:left w:val="none" w:sz="0" w:space="0" w:color="auto"/>
                                            <w:bottom w:val="none" w:sz="0" w:space="0" w:color="auto"/>
                                            <w:right w:val="none" w:sz="0" w:space="0" w:color="auto"/>
                                          </w:divBdr>
                                          <w:divsChild>
                                            <w:div w:id="1805999212">
                                              <w:marLeft w:val="0"/>
                                              <w:marRight w:val="0"/>
                                              <w:marTop w:val="0"/>
                                              <w:marBottom w:val="495"/>
                                              <w:divBdr>
                                                <w:top w:val="none" w:sz="0" w:space="0" w:color="auto"/>
                                                <w:left w:val="none" w:sz="0" w:space="0" w:color="auto"/>
                                                <w:bottom w:val="none" w:sz="0" w:space="0" w:color="auto"/>
                                                <w:right w:val="none" w:sz="0" w:space="0" w:color="auto"/>
                                              </w:divBdr>
                                              <w:divsChild>
                                                <w:div w:id="159547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3792297">
      <w:bodyDiv w:val="1"/>
      <w:marLeft w:val="0"/>
      <w:marRight w:val="0"/>
      <w:marTop w:val="0"/>
      <w:marBottom w:val="0"/>
      <w:divBdr>
        <w:top w:val="none" w:sz="0" w:space="0" w:color="auto"/>
        <w:left w:val="none" w:sz="0" w:space="0" w:color="auto"/>
        <w:bottom w:val="none" w:sz="0" w:space="0" w:color="auto"/>
        <w:right w:val="none" w:sz="0" w:space="0" w:color="auto"/>
      </w:divBdr>
      <w:divsChild>
        <w:div w:id="544947980">
          <w:marLeft w:val="0"/>
          <w:marRight w:val="0"/>
          <w:marTop w:val="0"/>
          <w:marBottom w:val="0"/>
          <w:divBdr>
            <w:top w:val="none" w:sz="0" w:space="0" w:color="auto"/>
            <w:left w:val="none" w:sz="0" w:space="0" w:color="auto"/>
            <w:bottom w:val="none" w:sz="0" w:space="0" w:color="auto"/>
            <w:right w:val="none" w:sz="0" w:space="0" w:color="auto"/>
          </w:divBdr>
          <w:divsChild>
            <w:div w:id="1639147208">
              <w:marLeft w:val="0"/>
              <w:marRight w:val="0"/>
              <w:marTop w:val="0"/>
              <w:marBottom w:val="0"/>
              <w:divBdr>
                <w:top w:val="none" w:sz="0" w:space="0" w:color="auto"/>
                <w:left w:val="none" w:sz="0" w:space="0" w:color="auto"/>
                <w:bottom w:val="none" w:sz="0" w:space="0" w:color="auto"/>
                <w:right w:val="none" w:sz="0" w:space="0" w:color="auto"/>
              </w:divBdr>
              <w:divsChild>
                <w:div w:id="986861192">
                  <w:marLeft w:val="0"/>
                  <w:marRight w:val="0"/>
                  <w:marTop w:val="0"/>
                  <w:marBottom w:val="0"/>
                  <w:divBdr>
                    <w:top w:val="none" w:sz="0" w:space="0" w:color="auto"/>
                    <w:left w:val="none" w:sz="0" w:space="0" w:color="auto"/>
                    <w:bottom w:val="none" w:sz="0" w:space="0" w:color="auto"/>
                    <w:right w:val="none" w:sz="0" w:space="0" w:color="auto"/>
                  </w:divBdr>
                  <w:divsChild>
                    <w:div w:id="1774738633">
                      <w:marLeft w:val="0"/>
                      <w:marRight w:val="0"/>
                      <w:marTop w:val="0"/>
                      <w:marBottom w:val="0"/>
                      <w:divBdr>
                        <w:top w:val="none" w:sz="0" w:space="0" w:color="auto"/>
                        <w:left w:val="none" w:sz="0" w:space="0" w:color="auto"/>
                        <w:bottom w:val="none" w:sz="0" w:space="0" w:color="auto"/>
                        <w:right w:val="none" w:sz="0" w:space="0" w:color="auto"/>
                      </w:divBdr>
                      <w:divsChild>
                        <w:div w:id="335807644">
                          <w:marLeft w:val="0"/>
                          <w:marRight w:val="0"/>
                          <w:marTop w:val="0"/>
                          <w:marBottom w:val="0"/>
                          <w:divBdr>
                            <w:top w:val="none" w:sz="0" w:space="0" w:color="auto"/>
                            <w:left w:val="none" w:sz="0" w:space="0" w:color="auto"/>
                            <w:bottom w:val="none" w:sz="0" w:space="0" w:color="auto"/>
                            <w:right w:val="none" w:sz="0" w:space="0" w:color="auto"/>
                          </w:divBdr>
                          <w:divsChild>
                            <w:div w:id="310640914">
                              <w:marLeft w:val="0"/>
                              <w:marRight w:val="0"/>
                              <w:marTop w:val="0"/>
                              <w:marBottom w:val="0"/>
                              <w:divBdr>
                                <w:top w:val="none" w:sz="0" w:space="0" w:color="auto"/>
                                <w:left w:val="none" w:sz="0" w:space="0" w:color="auto"/>
                                <w:bottom w:val="none" w:sz="0" w:space="0" w:color="auto"/>
                                <w:right w:val="none" w:sz="0" w:space="0" w:color="auto"/>
                              </w:divBdr>
                              <w:divsChild>
                                <w:div w:id="2122722414">
                                  <w:marLeft w:val="0"/>
                                  <w:marRight w:val="0"/>
                                  <w:marTop w:val="0"/>
                                  <w:marBottom w:val="0"/>
                                  <w:divBdr>
                                    <w:top w:val="none" w:sz="0" w:space="0" w:color="auto"/>
                                    <w:left w:val="none" w:sz="0" w:space="0" w:color="auto"/>
                                    <w:bottom w:val="none" w:sz="0" w:space="0" w:color="auto"/>
                                    <w:right w:val="none" w:sz="0" w:space="0" w:color="auto"/>
                                  </w:divBdr>
                                  <w:divsChild>
                                    <w:div w:id="1446534577">
                                      <w:marLeft w:val="0"/>
                                      <w:marRight w:val="0"/>
                                      <w:marTop w:val="0"/>
                                      <w:marBottom w:val="0"/>
                                      <w:divBdr>
                                        <w:top w:val="none" w:sz="0" w:space="0" w:color="auto"/>
                                        <w:left w:val="none" w:sz="0" w:space="0" w:color="auto"/>
                                        <w:bottom w:val="none" w:sz="0" w:space="0" w:color="auto"/>
                                        <w:right w:val="none" w:sz="0" w:space="0" w:color="auto"/>
                                      </w:divBdr>
                                      <w:divsChild>
                                        <w:div w:id="549923678">
                                          <w:marLeft w:val="0"/>
                                          <w:marRight w:val="0"/>
                                          <w:marTop w:val="0"/>
                                          <w:marBottom w:val="0"/>
                                          <w:divBdr>
                                            <w:top w:val="none" w:sz="0" w:space="0" w:color="auto"/>
                                            <w:left w:val="none" w:sz="0" w:space="0" w:color="auto"/>
                                            <w:bottom w:val="none" w:sz="0" w:space="0" w:color="auto"/>
                                            <w:right w:val="none" w:sz="0" w:space="0" w:color="auto"/>
                                          </w:divBdr>
                                          <w:divsChild>
                                            <w:div w:id="1152142819">
                                              <w:marLeft w:val="0"/>
                                              <w:marRight w:val="0"/>
                                              <w:marTop w:val="0"/>
                                              <w:marBottom w:val="495"/>
                                              <w:divBdr>
                                                <w:top w:val="none" w:sz="0" w:space="0" w:color="auto"/>
                                                <w:left w:val="none" w:sz="0" w:space="0" w:color="auto"/>
                                                <w:bottom w:val="none" w:sz="0" w:space="0" w:color="auto"/>
                                                <w:right w:val="none" w:sz="0" w:space="0" w:color="auto"/>
                                              </w:divBdr>
                                              <w:divsChild>
                                                <w:div w:id="11326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4009529">
      <w:bodyDiv w:val="1"/>
      <w:marLeft w:val="0"/>
      <w:marRight w:val="0"/>
      <w:marTop w:val="0"/>
      <w:marBottom w:val="0"/>
      <w:divBdr>
        <w:top w:val="none" w:sz="0" w:space="0" w:color="auto"/>
        <w:left w:val="none" w:sz="0" w:space="0" w:color="auto"/>
        <w:bottom w:val="none" w:sz="0" w:space="0" w:color="auto"/>
        <w:right w:val="none" w:sz="0" w:space="0" w:color="auto"/>
      </w:divBdr>
      <w:divsChild>
        <w:div w:id="2122139955">
          <w:marLeft w:val="0"/>
          <w:marRight w:val="0"/>
          <w:marTop w:val="0"/>
          <w:marBottom w:val="0"/>
          <w:divBdr>
            <w:top w:val="none" w:sz="0" w:space="0" w:color="auto"/>
            <w:left w:val="none" w:sz="0" w:space="0" w:color="auto"/>
            <w:bottom w:val="none" w:sz="0" w:space="0" w:color="auto"/>
            <w:right w:val="none" w:sz="0" w:space="0" w:color="auto"/>
          </w:divBdr>
          <w:divsChild>
            <w:div w:id="1662418292">
              <w:marLeft w:val="0"/>
              <w:marRight w:val="0"/>
              <w:marTop w:val="0"/>
              <w:marBottom w:val="0"/>
              <w:divBdr>
                <w:top w:val="none" w:sz="0" w:space="0" w:color="auto"/>
                <w:left w:val="none" w:sz="0" w:space="0" w:color="auto"/>
                <w:bottom w:val="none" w:sz="0" w:space="0" w:color="auto"/>
                <w:right w:val="none" w:sz="0" w:space="0" w:color="auto"/>
              </w:divBdr>
              <w:divsChild>
                <w:div w:id="866452386">
                  <w:marLeft w:val="0"/>
                  <w:marRight w:val="0"/>
                  <w:marTop w:val="0"/>
                  <w:marBottom w:val="0"/>
                  <w:divBdr>
                    <w:top w:val="none" w:sz="0" w:space="0" w:color="auto"/>
                    <w:left w:val="none" w:sz="0" w:space="0" w:color="auto"/>
                    <w:bottom w:val="none" w:sz="0" w:space="0" w:color="auto"/>
                    <w:right w:val="none" w:sz="0" w:space="0" w:color="auto"/>
                  </w:divBdr>
                  <w:divsChild>
                    <w:div w:id="2130393857">
                      <w:marLeft w:val="0"/>
                      <w:marRight w:val="0"/>
                      <w:marTop w:val="0"/>
                      <w:marBottom w:val="0"/>
                      <w:divBdr>
                        <w:top w:val="none" w:sz="0" w:space="0" w:color="auto"/>
                        <w:left w:val="none" w:sz="0" w:space="0" w:color="auto"/>
                        <w:bottom w:val="none" w:sz="0" w:space="0" w:color="auto"/>
                        <w:right w:val="none" w:sz="0" w:space="0" w:color="auto"/>
                      </w:divBdr>
                      <w:divsChild>
                        <w:div w:id="52705561">
                          <w:marLeft w:val="0"/>
                          <w:marRight w:val="0"/>
                          <w:marTop w:val="0"/>
                          <w:marBottom w:val="0"/>
                          <w:divBdr>
                            <w:top w:val="none" w:sz="0" w:space="0" w:color="auto"/>
                            <w:left w:val="none" w:sz="0" w:space="0" w:color="auto"/>
                            <w:bottom w:val="none" w:sz="0" w:space="0" w:color="auto"/>
                            <w:right w:val="none" w:sz="0" w:space="0" w:color="auto"/>
                          </w:divBdr>
                          <w:divsChild>
                            <w:div w:id="595747447">
                              <w:marLeft w:val="0"/>
                              <w:marRight w:val="0"/>
                              <w:marTop w:val="0"/>
                              <w:marBottom w:val="0"/>
                              <w:divBdr>
                                <w:top w:val="none" w:sz="0" w:space="0" w:color="auto"/>
                                <w:left w:val="none" w:sz="0" w:space="0" w:color="auto"/>
                                <w:bottom w:val="none" w:sz="0" w:space="0" w:color="auto"/>
                                <w:right w:val="none" w:sz="0" w:space="0" w:color="auto"/>
                              </w:divBdr>
                              <w:divsChild>
                                <w:div w:id="522286329">
                                  <w:marLeft w:val="0"/>
                                  <w:marRight w:val="0"/>
                                  <w:marTop w:val="0"/>
                                  <w:marBottom w:val="0"/>
                                  <w:divBdr>
                                    <w:top w:val="none" w:sz="0" w:space="0" w:color="auto"/>
                                    <w:left w:val="none" w:sz="0" w:space="0" w:color="auto"/>
                                    <w:bottom w:val="none" w:sz="0" w:space="0" w:color="auto"/>
                                    <w:right w:val="none" w:sz="0" w:space="0" w:color="auto"/>
                                  </w:divBdr>
                                  <w:divsChild>
                                    <w:div w:id="2054578093">
                                      <w:marLeft w:val="0"/>
                                      <w:marRight w:val="0"/>
                                      <w:marTop w:val="0"/>
                                      <w:marBottom w:val="0"/>
                                      <w:divBdr>
                                        <w:top w:val="none" w:sz="0" w:space="0" w:color="auto"/>
                                        <w:left w:val="none" w:sz="0" w:space="0" w:color="auto"/>
                                        <w:bottom w:val="none" w:sz="0" w:space="0" w:color="auto"/>
                                        <w:right w:val="none" w:sz="0" w:space="0" w:color="auto"/>
                                      </w:divBdr>
                                      <w:divsChild>
                                        <w:div w:id="373892569">
                                          <w:marLeft w:val="0"/>
                                          <w:marRight w:val="0"/>
                                          <w:marTop w:val="0"/>
                                          <w:marBottom w:val="0"/>
                                          <w:divBdr>
                                            <w:top w:val="none" w:sz="0" w:space="0" w:color="auto"/>
                                            <w:left w:val="none" w:sz="0" w:space="0" w:color="auto"/>
                                            <w:bottom w:val="none" w:sz="0" w:space="0" w:color="auto"/>
                                            <w:right w:val="none" w:sz="0" w:space="0" w:color="auto"/>
                                          </w:divBdr>
                                          <w:divsChild>
                                            <w:div w:id="149754595">
                                              <w:marLeft w:val="0"/>
                                              <w:marRight w:val="0"/>
                                              <w:marTop w:val="0"/>
                                              <w:marBottom w:val="495"/>
                                              <w:divBdr>
                                                <w:top w:val="none" w:sz="0" w:space="0" w:color="auto"/>
                                                <w:left w:val="none" w:sz="0" w:space="0" w:color="auto"/>
                                                <w:bottom w:val="none" w:sz="0" w:space="0" w:color="auto"/>
                                                <w:right w:val="none" w:sz="0" w:space="0" w:color="auto"/>
                                              </w:divBdr>
                                              <w:divsChild>
                                                <w:div w:id="9459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731968">
      <w:bodyDiv w:val="1"/>
      <w:marLeft w:val="0"/>
      <w:marRight w:val="0"/>
      <w:marTop w:val="0"/>
      <w:marBottom w:val="0"/>
      <w:divBdr>
        <w:top w:val="none" w:sz="0" w:space="0" w:color="auto"/>
        <w:left w:val="none" w:sz="0" w:space="0" w:color="auto"/>
        <w:bottom w:val="none" w:sz="0" w:space="0" w:color="auto"/>
        <w:right w:val="none" w:sz="0" w:space="0" w:color="auto"/>
      </w:divBdr>
      <w:divsChild>
        <w:div w:id="714740659">
          <w:marLeft w:val="0"/>
          <w:marRight w:val="0"/>
          <w:marTop w:val="105"/>
          <w:marBottom w:val="30"/>
          <w:divBdr>
            <w:top w:val="none" w:sz="0" w:space="0" w:color="auto"/>
            <w:left w:val="none" w:sz="0" w:space="0" w:color="auto"/>
            <w:bottom w:val="none" w:sz="0" w:space="0" w:color="auto"/>
            <w:right w:val="none" w:sz="0" w:space="0" w:color="auto"/>
          </w:divBdr>
          <w:divsChild>
            <w:div w:id="994338831">
              <w:marLeft w:val="0"/>
              <w:marRight w:val="0"/>
              <w:marTop w:val="0"/>
              <w:marBottom w:val="0"/>
              <w:divBdr>
                <w:top w:val="none" w:sz="0" w:space="0" w:color="auto"/>
                <w:left w:val="none" w:sz="0" w:space="0" w:color="auto"/>
                <w:bottom w:val="none" w:sz="0" w:space="0" w:color="auto"/>
                <w:right w:val="none" w:sz="0" w:space="0" w:color="auto"/>
              </w:divBdr>
              <w:divsChild>
                <w:div w:id="10750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58633">
          <w:marLeft w:val="0"/>
          <w:marRight w:val="0"/>
          <w:marTop w:val="0"/>
          <w:marBottom w:val="0"/>
          <w:divBdr>
            <w:top w:val="none" w:sz="0" w:space="0" w:color="auto"/>
            <w:left w:val="none" w:sz="0" w:space="0" w:color="auto"/>
            <w:bottom w:val="none" w:sz="0" w:space="0" w:color="auto"/>
            <w:right w:val="none" w:sz="0" w:space="0" w:color="auto"/>
          </w:divBdr>
          <w:divsChild>
            <w:div w:id="1378093335">
              <w:marLeft w:val="0"/>
              <w:marRight w:val="0"/>
              <w:marTop w:val="0"/>
              <w:marBottom w:val="0"/>
              <w:divBdr>
                <w:top w:val="none" w:sz="0" w:space="0" w:color="auto"/>
                <w:left w:val="none" w:sz="0" w:space="0" w:color="auto"/>
                <w:bottom w:val="none" w:sz="0" w:space="0" w:color="auto"/>
                <w:right w:val="none" w:sz="0" w:space="0" w:color="auto"/>
              </w:divBdr>
              <w:divsChild>
                <w:div w:id="331376489">
                  <w:marLeft w:val="0"/>
                  <w:marRight w:val="60"/>
                  <w:marTop w:val="0"/>
                  <w:marBottom w:val="0"/>
                  <w:divBdr>
                    <w:top w:val="none" w:sz="0" w:space="0" w:color="auto"/>
                    <w:left w:val="none" w:sz="0" w:space="0" w:color="auto"/>
                    <w:bottom w:val="none" w:sz="0" w:space="0" w:color="auto"/>
                    <w:right w:val="none" w:sz="0" w:space="0" w:color="auto"/>
                  </w:divBdr>
                  <w:divsChild>
                    <w:div w:id="1667202758">
                      <w:marLeft w:val="0"/>
                      <w:marRight w:val="0"/>
                      <w:marTop w:val="0"/>
                      <w:marBottom w:val="120"/>
                      <w:divBdr>
                        <w:top w:val="single" w:sz="6" w:space="0" w:color="C0C0C0"/>
                        <w:left w:val="single" w:sz="6" w:space="0" w:color="D9D9D9"/>
                        <w:bottom w:val="single" w:sz="6" w:space="0" w:color="D9D9D9"/>
                        <w:right w:val="single" w:sz="6" w:space="0" w:color="D9D9D9"/>
                      </w:divBdr>
                      <w:divsChild>
                        <w:div w:id="1242177010">
                          <w:marLeft w:val="0"/>
                          <w:marRight w:val="0"/>
                          <w:marTop w:val="0"/>
                          <w:marBottom w:val="0"/>
                          <w:divBdr>
                            <w:top w:val="none" w:sz="0" w:space="0" w:color="auto"/>
                            <w:left w:val="none" w:sz="0" w:space="0" w:color="auto"/>
                            <w:bottom w:val="none" w:sz="0" w:space="0" w:color="auto"/>
                            <w:right w:val="none" w:sz="0" w:space="0" w:color="auto"/>
                          </w:divBdr>
                        </w:div>
                        <w:div w:id="16825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015822">
              <w:marLeft w:val="0"/>
              <w:marRight w:val="0"/>
              <w:marTop w:val="0"/>
              <w:marBottom w:val="0"/>
              <w:divBdr>
                <w:top w:val="none" w:sz="0" w:space="0" w:color="auto"/>
                <w:left w:val="none" w:sz="0" w:space="0" w:color="auto"/>
                <w:bottom w:val="none" w:sz="0" w:space="0" w:color="auto"/>
                <w:right w:val="none" w:sz="0" w:space="0" w:color="auto"/>
              </w:divBdr>
              <w:divsChild>
                <w:div w:id="1195852822">
                  <w:marLeft w:val="60"/>
                  <w:marRight w:val="0"/>
                  <w:marTop w:val="0"/>
                  <w:marBottom w:val="0"/>
                  <w:divBdr>
                    <w:top w:val="none" w:sz="0" w:space="0" w:color="auto"/>
                    <w:left w:val="none" w:sz="0" w:space="0" w:color="auto"/>
                    <w:bottom w:val="none" w:sz="0" w:space="0" w:color="auto"/>
                    <w:right w:val="none" w:sz="0" w:space="0" w:color="auto"/>
                  </w:divBdr>
                  <w:divsChild>
                    <w:div w:id="203712811">
                      <w:marLeft w:val="0"/>
                      <w:marRight w:val="0"/>
                      <w:marTop w:val="0"/>
                      <w:marBottom w:val="0"/>
                      <w:divBdr>
                        <w:top w:val="none" w:sz="0" w:space="0" w:color="auto"/>
                        <w:left w:val="none" w:sz="0" w:space="0" w:color="auto"/>
                        <w:bottom w:val="none" w:sz="0" w:space="0" w:color="auto"/>
                        <w:right w:val="none" w:sz="0" w:space="0" w:color="auto"/>
                      </w:divBdr>
                      <w:divsChild>
                        <w:div w:id="877544713">
                          <w:marLeft w:val="0"/>
                          <w:marRight w:val="0"/>
                          <w:marTop w:val="0"/>
                          <w:marBottom w:val="120"/>
                          <w:divBdr>
                            <w:top w:val="single" w:sz="6" w:space="0" w:color="F5F5F5"/>
                            <w:left w:val="single" w:sz="6" w:space="0" w:color="F5F5F5"/>
                            <w:bottom w:val="single" w:sz="6" w:space="0" w:color="F5F5F5"/>
                            <w:right w:val="single" w:sz="6" w:space="0" w:color="F5F5F5"/>
                          </w:divBdr>
                          <w:divsChild>
                            <w:div w:id="917597083">
                              <w:marLeft w:val="0"/>
                              <w:marRight w:val="0"/>
                              <w:marTop w:val="0"/>
                              <w:marBottom w:val="0"/>
                              <w:divBdr>
                                <w:top w:val="none" w:sz="0" w:space="0" w:color="auto"/>
                                <w:left w:val="none" w:sz="0" w:space="0" w:color="auto"/>
                                <w:bottom w:val="none" w:sz="0" w:space="0" w:color="auto"/>
                                <w:right w:val="none" w:sz="0" w:space="0" w:color="auto"/>
                              </w:divBdr>
                              <w:divsChild>
                                <w:div w:id="99145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999011">
      <w:bodyDiv w:val="1"/>
      <w:marLeft w:val="0"/>
      <w:marRight w:val="0"/>
      <w:marTop w:val="0"/>
      <w:marBottom w:val="0"/>
      <w:divBdr>
        <w:top w:val="none" w:sz="0" w:space="0" w:color="auto"/>
        <w:left w:val="none" w:sz="0" w:space="0" w:color="auto"/>
        <w:bottom w:val="none" w:sz="0" w:space="0" w:color="auto"/>
        <w:right w:val="none" w:sz="0" w:space="0" w:color="auto"/>
      </w:divBdr>
      <w:divsChild>
        <w:div w:id="2038188827">
          <w:marLeft w:val="0"/>
          <w:marRight w:val="0"/>
          <w:marTop w:val="0"/>
          <w:marBottom w:val="0"/>
          <w:divBdr>
            <w:top w:val="none" w:sz="0" w:space="0" w:color="auto"/>
            <w:left w:val="none" w:sz="0" w:space="0" w:color="auto"/>
            <w:bottom w:val="none" w:sz="0" w:space="0" w:color="auto"/>
            <w:right w:val="none" w:sz="0" w:space="0" w:color="auto"/>
          </w:divBdr>
          <w:divsChild>
            <w:div w:id="921763900">
              <w:marLeft w:val="0"/>
              <w:marRight w:val="0"/>
              <w:marTop w:val="0"/>
              <w:marBottom w:val="0"/>
              <w:divBdr>
                <w:top w:val="none" w:sz="0" w:space="0" w:color="auto"/>
                <w:left w:val="none" w:sz="0" w:space="0" w:color="auto"/>
                <w:bottom w:val="none" w:sz="0" w:space="0" w:color="auto"/>
                <w:right w:val="none" w:sz="0" w:space="0" w:color="auto"/>
              </w:divBdr>
              <w:divsChild>
                <w:div w:id="953099321">
                  <w:marLeft w:val="0"/>
                  <w:marRight w:val="0"/>
                  <w:marTop w:val="0"/>
                  <w:marBottom w:val="0"/>
                  <w:divBdr>
                    <w:top w:val="none" w:sz="0" w:space="0" w:color="auto"/>
                    <w:left w:val="none" w:sz="0" w:space="0" w:color="auto"/>
                    <w:bottom w:val="none" w:sz="0" w:space="0" w:color="auto"/>
                    <w:right w:val="none" w:sz="0" w:space="0" w:color="auto"/>
                  </w:divBdr>
                  <w:divsChild>
                    <w:div w:id="1035888839">
                      <w:marLeft w:val="0"/>
                      <w:marRight w:val="0"/>
                      <w:marTop w:val="0"/>
                      <w:marBottom w:val="0"/>
                      <w:divBdr>
                        <w:top w:val="none" w:sz="0" w:space="0" w:color="auto"/>
                        <w:left w:val="none" w:sz="0" w:space="0" w:color="auto"/>
                        <w:bottom w:val="none" w:sz="0" w:space="0" w:color="auto"/>
                        <w:right w:val="none" w:sz="0" w:space="0" w:color="auto"/>
                      </w:divBdr>
                      <w:divsChild>
                        <w:div w:id="1949703008">
                          <w:marLeft w:val="0"/>
                          <w:marRight w:val="0"/>
                          <w:marTop w:val="0"/>
                          <w:marBottom w:val="0"/>
                          <w:divBdr>
                            <w:top w:val="none" w:sz="0" w:space="0" w:color="auto"/>
                            <w:left w:val="none" w:sz="0" w:space="0" w:color="auto"/>
                            <w:bottom w:val="none" w:sz="0" w:space="0" w:color="auto"/>
                            <w:right w:val="none" w:sz="0" w:space="0" w:color="auto"/>
                          </w:divBdr>
                          <w:divsChild>
                            <w:div w:id="55010808">
                              <w:marLeft w:val="0"/>
                              <w:marRight w:val="0"/>
                              <w:marTop w:val="0"/>
                              <w:marBottom w:val="0"/>
                              <w:divBdr>
                                <w:top w:val="none" w:sz="0" w:space="0" w:color="auto"/>
                                <w:left w:val="none" w:sz="0" w:space="0" w:color="auto"/>
                                <w:bottom w:val="none" w:sz="0" w:space="0" w:color="auto"/>
                                <w:right w:val="none" w:sz="0" w:space="0" w:color="auto"/>
                              </w:divBdr>
                              <w:divsChild>
                                <w:div w:id="551842307">
                                  <w:marLeft w:val="0"/>
                                  <w:marRight w:val="0"/>
                                  <w:marTop w:val="0"/>
                                  <w:marBottom w:val="0"/>
                                  <w:divBdr>
                                    <w:top w:val="none" w:sz="0" w:space="0" w:color="auto"/>
                                    <w:left w:val="none" w:sz="0" w:space="0" w:color="auto"/>
                                    <w:bottom w:val="none" w:sz="0" w:space="0" w:color="auto"/>
                                    <w:right w:val="none" w:sz="0" w:space="0" w:color="auto"/>
                                  </w:divBdr>
                                  <w:divsChild>
                                    <w:div w:id="71512538">
                                      <w:marLeft w:val="0"/>
                                      <w:marRight w:val="0"/>
                                      <w:marTop w:val="0"/>
                                      <w:marBottom w:val="0"/>
                                      <w:divBdr>
                                        <w:top w:val="none" w:sz="0" w:space="0" w:color="auto"/>
                                        <w:left w:val="none" w:sz="0" w:space="0" w:color="auto"/>
                                        <w:bottom w:val="none" w:sz="0" w:space="0" w:color="auto"/>
                                        <w:right w:val="none" w:sz="0" w:space="0" w:color="auto"/>
                                      </w:divBdr>
                                      <w:divsChild>
                                        <w:div w:id="358896135">
                                          <w:marLeft w:val="0"/>
                                          <w:marRight w:val="0"/>
                                          <w:marTop w:val="0"/>
                                          <w:marBottom w:val="0"/>
                                          <w:divBdr>
                                            <w:top w:val="none" w:sz="0" w:space="0" w:color="auto"/>
                                            <w:left w:val="none" w:sz="0" w:space="0" w:color="auto"/>
                                            <w:bottom w:val="none" w:sz="0" w:space="0" w:color="auto"/>
                                            <w:right w:val="none" w:sz="0" w:space="0" w:color="auto"/>
                                          </w:divBdr>
                                          <w:divsChild>
                                            <w:div w:id="436949782">
                                              <w:marLeft w:val="0"/>
                                              <w:marRight w:val="0"/>
                                              <w:marTop w:val="0"/>
                                              <w:marBottom w:val="495"/>
                                              <w:divBdr>
                                                <w:top w:val="none" w:sz="0" w:space="0" w:color="auto"/>
                                                <w:left w:val="none" w:sz="0" w:space="0" w:color="auto"/>
                                                <w:bottom w:val="none" w:sz="0" w:space="0" w:color="auto"/>
                                                <w:right w:val="none" w:sz="0" w:space="0" w:color="auto"/>
                                              </w:divBdr>
                                              <w:divsChild>
                                                <w:div w:id="48883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855327">
      <w:bodyDiv w:val="1"/>
      <w:marLeft w:val="0"/>
      <w:marRight w:val="0"/>
      <w:marTop w:val="0"/>
      <w:marBottom w:val="0"/>
      <w:divBdr>
        <w:top w:val="none" w:sz="0" w:space="0" w:color="auto"/>
        <w:left w:val="none" w:sz="0" w:space="0" w:color="auto"/>
        <w:bottom w:val="none" w:sz="0" w:space="0" w:color="auto"/>
        <w:right w:val="none" w:sz="0" w:space="0" w:color="auto"/>
      </w:divBdr>
      <w:divsChild>
        <w:div w:id="1446189020">
          <w:marLeft w:val="0"/>
          <w:marRight w:val="0"/>
          <w:marTop w:val="0"/>
          <w:marBottom w:val="0"/>
          <w:divBdr>
            <w:top w:val="none" w:sz="0" w:space="0" w:color="auto"/>
            <w:left w:val="none" w:sz="0" w:space="0" w:color="auto"/>
            <w:bottom w:val="none" w:sz="0" w:space="0" w:color="auto"/>
            <w:right w:val="none" w:sz="0" w:space="0" w:color="auto"/>
          </w:divBdr>
          <w:divsChild>
            <w:div w:id="600263150">
              <w:marLeft w:val="0"/>
              <w:marRight w:val="0"/>
              <w:marTop w:val="0"/>
              <w:marBottom w:val="0"/>
              <w:divBdr>
                <w:top w:val="none" w:sz="0" w:space="0" w:color="auto"/>
                <w:left w:val="none" w:sz="0" w:space="0" w:color="auto"/>
                <w:bottom w:val="none" w:sz="0" w:space="0" w:color="auto"/>
                <w:right w:val="none" w:sz="0" w:space="0" w:color="auto"/>
              </w:divBdr>
              <w:divsChild>
                <w:div w:id="1683555739">
                  <w:marLeft w:val="0"/>
                  <w:marRight w:val="0"/>
                  <w:marTop w:val="0"/>
                  <w:marBottom w:val="0"/>
                  <w:divBdr>
                    <w:top w:val="none" w:sz="0" w:space="0" w:color="auto"/>
                    <w:left w:val="none" w:sz="0" w:space="0" w:color="auto"/>
                    <w:bottom w:val="none" w:sz="0" w:space="0" w:color="auto"/>
                    <w:right w:val="none" w:sz="0" w:space="0" w:color="auto"/>
                  </w:divBdr>
                  <w:divsChild>
                    <w:div w:id="1678574338">
                      <w:marLeft w:val="0"/>
                      <w:marRight w:val="0"/>
                      <w:marTop w:val="0"/>
                      <w:marBottom w:val="0"/>
                      <w:divBdr>
                        <w:top w:val="none" w:sz="0" w:space="0" w:color="auto"/>
                        <w:left w:val="none" w:sz="0" w:space="0" w:color="auto"/>
                        <w:bottom w:val="none" w:sz="0" w:space="0" w:color="auto"/>
                        <w:right w:val="none" w:sz="0" w:space="0" w:color="auto"/>
                      </w:divBdr>
                      <w:divsChild>
                        <w:div w:id="39979041">
                          <w:marLeft w:val="0"/>
                          <w:marRight w:val="0"/>
                          <w:marTop w:val="0"/>
                          <w:marBottom w:val="0"/>
                          <w:divBdr>
                            <w:top w:val="none" w:sz="0" w:space="0" w:color="auto"/>
                            <w:left w:val="none" w:sz="0" w:space="0" w:color="auto"/>
                            <w:bottom w:val="none" w:sz="0" w:space="0" w:color="auto"/>
                            <w:right w:val="none" w:sz="0" w:space="0" w:color="auto"/>
                          </w:divBdr>
                          <w:divsChild>
                            <w:div w:id="1684554476">
                              <w:marLeft w:val="0"/>
                              <w:marRight w:val="0"/>
                              <w:marTop w:val="0"/>
                              <w:marBottom w:val="0"/>
                              <w:divBdr>
                                <w:top w:val="none" w:sz="0" w:space="0" w:color="auto"/>
                                <w:left w:val="none" w:sz="0" w:space="0" w:color="auto"/>
                                <w:bottom w:val="none" w:sz="0" w:space="0" w:color="auto"/>
                                <w:right w:val="none" w:sz="0" w:space="0" w:color="auto"/>
                              </w:divBdr>
                              <w:divsChild>
                                <w:div w:id="1391929032">
                                  <w:marLeft w:val="0"/>
                                  <w:marRight w:val="0"/>
                                  <w:marTop w:val="0"/>
                                  <w:marBottom w:val="0"/>
                                  <w:divBdr>
                                    <w:top w:val="none" w:sz="0" w:space="0" w:color="auto"/>
                                    <w:left w:val="none" w:sz="0" w:space="0" w:color="auto"/>
                                    <w:bottom w:val="none" w:sz="0" w:space="0" w:color="auto"/>
                                    <w:right w:val="none" w:sz="0" w:space="0" w:color="auto"/>
                                  </w:divBdr>
                                  <w:divsChild>
                                    <w:div w:id="2016758851">
                                      <w:marLeft w:val="0"/>
                                      <w:marRight w:val="0"/>
                                      <w:marTop w:val="0"/>
                                      <w:marBottom w:val="0"/>
                                      <w:divBdr>
                                        <w:top w:val="none" w:sz="0" w:space="0" w:color="auto"/>
                                        <w:left w:val="none" w:sz="0" w:space="0" w:color="auto"/>
                                        <w:bottom w:val="none" w:sz="0" w:space="0" w:color="auto"/>
                                        <w:right w:val="none" w:sz="0" w:space="0" w:color="auto"/>
                                      </w:divBdr>
                                      <w:divsChild>
                                        <w:div w:id="387144293">
                                          <w:marLeft w:val="0"/>
                                          <w:marRight w:val="0"/>
                                          <w:marTop w:val="0"/>
                                          <w:marBottom w:val="0"/>
                                          <w:divBdr>
                                            <w:top w:val="none" w:sz="0" w:space="0" w:color="auto"/>
                                            <w:left w:val="none" w:sz="0" w:space="0" w:color="auto"/>
                                            <w:bottom w:val="none" w:sz="0" w:space="0" w:color="auto"/>
                                            <w:right w:val="none" w:sz="0" w:space="0" w:color="auto"/>
                                          </w:divBdr>
                                          <w:divsChild>
                                            <w:div w:id="923608331">
                                              <w:marLeft w:val="0"/>
                                              <w:marRight w:val="0"/>
                                              <w:marTop w:val="0"/>
                                              <w:marBottom w:val="495"/>
                                              <w:divBdr>
                                                <w:top w:val="none" w:sz="0" w:space="0" w:color="auto"/>
                                                <w:left w:val="none" w:sz="0" w:space="0" w:color="auto"/>
                                                <w:bottom w:val="none" w:sz="0" w:space="0" w:color="auto"/>
                                                <w:right w:val="none" w:sz="0" w:space="0" w:color="auto"/>
                                              </w:divBdr>
                                              <w:divsChild>
                                                <w:div w:id="24302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8948949">
      <w:bodyDiv w:val="1"/>
      <w:marLeft w:val="0"/>
      <w:marRight w:val="0"/>
      <w:marTop w:val="0"/>
      <w:marBottom w:val="0"/>
      <w:divBdr>
        <w:top w:val="none" w:sz="0" w:space="0" w:color="auto"/>
        <w:left w:val="none" w:sz="0" w:space="0" w:color="auto"/>
        <w:bottom w:val="none" w:sz="0" w:space="0" w:color="auto"/>
        <w:right w:val="none" w:sz="0" w:space="0" w:color="auto"/>
      </w:divBdr>
      <w:divsChild>
        <w:div w:id="2090686783">
          <w:marLeft w:val="0"/>
          <w:marRight w:val="0"/>
          <w:marTop w:val="0"/>
          <w:marBottom w:val="0"/>
          <w:divBdr>
            <w:top w:val="none" w:sz="0" w:space="0" w:color="auto"/>
            <w:left w:val="none" w:sz="0" w:space="0" w:color="auto"/>
            <w:bottom w:val="none" w:sz="0" w:space="0" w:color="auto"/>
            <w:right w:val="none" w:sz="0" w:space="0" w:color="auto"/>
          </w:divBdr>
          <w:divsChild>
            <w:div w:id="105807681">
              <w:marLeft w:val="0"/>
              <w:marRight w:val="0"/>
              <w:marTop w:val="0"/>
              <w:marBottom w:val="0"/>
              <w:divBdr>
                <w:top w:val="none" w:sz="0" w:space="0" w:color="auto"/>
                <w:left w:val="none" w:sz="0" w:space="0" w:color="auto"/>
                <w:bottom w:val="none" w:sz="0" w:space="0" w:color="auto"/>
                <w:right w:val="none" w:sz="0" w:space="0" w:color="auto"/>
              </w:divBdr>
              <w:divsChild>
                <w:div w:id="1589996932">
                  <w:marLeft w:val="0"/>
                  <w:marRight w:val="0"/>
                  <w:marTop w:val="0"/>
                  <w:marBottom w:val="0"/>
                  <w:divBdr>
                    <w:top w:val="none" w:sz="0" w:space="0" w:color="auto"/>
                    <w:left w:val="none" w:sz="0" w:space="0" w:color="auto"/>
                    <w:bottom w:val="none" w:sz="0" w:space="0" w:color="auto"/>
                    <w:right w:val="none" w:sz="0" w:space="0" w:color="auto"/>
                  </w:divBdr>
                  <w:divsChild>
                    <w:div w:id="269288090">
                      <w:marLeft w:val="0"/>
                      <w:marRight w:val="0"/>
                      <w:marTop w:val="0"/>
                      <w:marBottom w:val="0"/>
                      <w:divBdr>
                        <w:top w:val="none" w:sz="0" w:space="0" w:color="auto"/>
                        <w:left w:val="none" w:sz="0" w:space="0" w:color="auto"/>
                        <w:bottom w:val="none" w:sz="0" w:space="0" w:color="auto"/>
                        <w:right w:val="none" w:sz="0" w:space="0" w:color="auto"/>
                      </w:divBdr>
                      <w:divsChild>
                        <w:div w:id="1859540805">
                          <w:marLeft w:val="0"/>
                          <w:marRight w:val="0"/>
                          <w:marTop w:val="0"/>
                          <w:marBottom w:val="0"/>
                          <w:divBdr>
                            <w:top w:val="none" w:sz="0" w:space="0" w:color="auto"/>
                            <w:left w:val="none" w:sz="0" w:space="0" w:color="auto"/>
                            <w:bottom w:val="none" w:sz="0" w:space="0" w:color="auto"/>
                            <w:right w:val="none" w:sz="0" w:space="0" w:color="auto"/>
                          </w:divBdr>
                          <w:divsChild>
                            <w:div w:id="921337841">
                              <w:marLeft w:val="0"/>
                              <w:marRight w:val="0"/>
                              <w:marTop w:val="0"/>
                              <w:marBottom w:val="0"/>
                              <w:divBdr>
                                <w:top w:val="none" w:sz="0" w:space="0" w:color="auto"/>
                                <w:left w:val="none" w:sz="0" w:space="0" w:color="auto"/>
                                <w:bottom w:val="none" w:sz="0" w:space="0" w:color="auto"/>
                                <w:right w:val="none" w:sz="0" w:space="0" w:color="auto"/>
                              </w:divBdr>
                              <w:divsChild>
                                <w:div w:id="1669752183">
                                  <w:marLeft w:val="0"/>
                                  <w:marRight w:val="0"/>
                                  <w:marTop w:val="0"/>
                                  <w:marBottom w:val="0"/>
                                  <w:divBdr>
                                    <w:top w:val="none" w:sz="0" w:space="0" w:color="auto"/>
                                    <w:left w:val="none" w:sz="0" w:space="0" w:color="auto"/>
                                    <w:bottom w:val="none" w:sz="0" w:space="0" w:color="auto"/>
                                    <w:right w:val="none" w:sz="0" w:space="0" w:color="auto"/>
                                  </w:divBdr>
                                  <w:divsChild>
                                    <w:div w:id="440758092">
                                      <w:marLeft w:val="0"/>
                                      <w:marRight w:val="0"/>
                                      <w:marTop w:val="0"/>
                                      <w:marBottom w:val="0"/>
                                      <w:divBdr>
                                        <w:top w:val="none" w:sz="0" w:space="0" w:color="auto"/>
                                        <w:left w:val="none" w:sz="0" w:space="0" w:color="auto"/>
                                        <w:bottom w:val="none" w:sz="0" w:space="0" w:color="auto"/>
                                        <w:right w:val="none" w:sz="0" w:space="0" w:color="auto"/>
                                      </w:divBdr>
                                      <w:divsChild>
                                        <w:div w:id="1417627333">
                                          <w:marLeft w:val="0"/>
                                          <w:marRight w:val="0"/>
                                          <w:marTop w:val="0"/>
                                          <w:marBottom w:val="0"/>
                                          <w:divBdr>
                                            <w:top w:val="none" w:sz="0" w:space="0" w:color="auto"/>
                                            <w:left w:val="none" w:sz="0" w:space="0" w:color="auto"/>
                                            <w:bottom w:val="none" w:sz="0" w:space="0" w:color="auto"/>
                                            <w:right w:val="none" w:sz="0" w:space="0" w:color="auto"/>
                                          </w:divBdr>
                                          <w:divsChild>
                                            <w:div w:id="542255769">
                                              <w:marLeft w:val="0"/>
                                              <w:marRight w:val="0"/>
                                              <w:marTop w:val="0"/>
                                              <w:marBottom w:val="495"/>
                                              <w:divBdr>
                                                <w:top w:val="none" w:sz="0" w:space="0" w:color="auto"/>
                                                <w:left w:val="none" w:sz="0" w:space="0" w:color="auto"/>
                                                <w:bottom w:val="none" w:sz="0" w:space="0" w:color="auto"/>
                                                <w:right w:val="none" w:sz="0" w:space="0" w:color="auto"/>
                                              </w:divBdr>
                                              <w:divsChild>
                                                <w:div w:id="185002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4924761">
      <w:bodyDiv w:val="1"/>
      <w:marLeft w:val="0"/>
      <w:marRight w:val="0"/>
      <w:marTop w:val="0"/>
      <w:marBottom w:val="0"/>
      <w:divBdr>
        <w:top w:val="none" w:sz="0" w:space="0" w:color="auto"/>
        <w:left w:val="none" w:sz="0" w:space="0" w:color="auto"/>
        <w:bottom w:val="none" w:sz="0" w:space="0" w:color="auto"/>
        <w:right w:val="none" w:sz="0" w:space="0" w:color="auto"/>
      </w:divBdr>
      <w:divsChild>
        <w:div w:id="325128506">
          <w:marLeft w:val="0"/>
          <w:marRight w:val="0"/>
          <w:marTop w:val="0"/>
          <w:marBottom w:val="0"/>
          <w:divBdr>
            <w:top w:val="none" w:sz="0" w:space="0" w:color="auto"/>
            <w:left w:val="none" w:sz="0" w:space="0" w:color="auto"/>
            <w:bottom w:val="none" w:sz="0" w:space="0" w:color="auto"/>
            <w:right w:val="none" w:sz="0" w:space="0" w:color="auto"/>
          </w:divBdr>
          <w:divsChild>
            <w:div w:id="1727531162">
              <w:marLeft w:val="0"/>
              <w:marRight w:val="0"/>
              <w:marTop w:val="0"/>
              <w:marBottom w:val="0"/>
              <w:divBdr>
                <w:top w:val="none" w:sz="0" w:space="0" w:color="auto"/>
                <w:left w:val="none" w:sz="0" w:space="0" w:color="auto"/>
                <w:bottom w:val="none" w:sz="0" w:space="0" w:color="auto"/>
                <w:right w:val="none" w:sz="0" w:space="0" w:color="auto"/>
              </w:divBdr>
              <w:divsChild>
                <w:div w:id="2096902033">
                  <w:marLeft w:val="0"/>
                  <w:marRight w:val="0"/>
                  <w:marTop w:val="0"/>
                  <w:marBottom w:val="0"/>
                  <w:divBdr>
                    <w:top w:val="none" w:sz="0" w:space="0" w:color="auto"/>
                    <w:left w:val="none" w:sz="0" w:space="0" w:color="auto"/>
                    <w:bottom w:val="none" w:sz="0" w:space="0" w:color="auto"/>
                    <w:right w:val="none" w:sz="0" w:space="0" w:color="auto"/>
                  </w:divBdr>
                  <w:divsChild>
                    <w:div w:id="470170611">
                      <w:marLeft w:val="0"/>
                      <w:marRight w:val="0"/>
                      <w:marTop w:val="0"/>
                      <w:marBottom w:val="0"/>
                      <w:divBdr>
                        <w:top w:val="none" w:sz="0" w:space="0" w:color="auto"/>
                        <w:left w:val="none" w:sz="0" w:space="0" w:color="auto"/>
                        <w:bottom w:val="none" w:sz="0" w:space="0" w:color="auto"/>
                        <w:right w:val="none" w:sz="0" w:space="0" w:color="auto"/>
                      </w:divBdr>
                      <w:divsChild>
                        <w:div w:id="1962614049">
                          <w:marLeft w:val="0"/>
                          <w:marRight w:val="0"/>
                          <w:marTop w:val="0"/>
                          <w:marBottom w:val="0"/>
                          <w:divBdr>
                            <w:top w:val="none" w:sz="0" w:space="0" w:color="auto"/>
                            <w:left w:val="none" w:sz="0" w:space="0" w:color="auto"/>
                            <w:bottom w:val="none" w:sz="0" w:space="0" w:color="auto"/>
                            <w:right w:val="none" w:sz="0" w:space="0" w:color="auto"/>
                          </w:divBdr>
                          <w:divsChild>
                            <w:div w:id="1500609774">
                              <w:marLeft w:val="0"/>
                              <w:marRight w:val="0"/>
                              <w:marTop w:val="0"/>
                              <w:marBottom w:val="0"/>
                              <w:divBdr>
                                <w:top w:val="none" w:sz="0" w:space="0" w:color="auto"/>
                                <w:left w:val="none" w:sz="0" w:space="0" w:color="auto"/>
                                <w:bottom w:val="none" w:sz="0" w:space="0" w:color="auto"/>
                                <w:right w:val="none" w:sz="0" w:space="0" w:color="auto"/>
                              </w:divBdr>
                              <w:divsChild>
                                <w:div w:id="1495603147">
                                  <w:marLeft w:val="0"/>
                                  <w:marRight w:val="0"/>
                                  <w:marTop w:val="0"/>
                                  <w:marBottom w:val="0"/>
                                  <w:divBdr>
                                    <w:top w:val="none" w:sz="0" w:space="0" w:color="auto"/>
                                    <w:left w:val="none" w:sz="0" w:space="0" w:color="auto"/>
                                    <w:bottom w:val="none" w:sz="0" w:space="0" w:color="auto"/>
                                    <w:right w:val="none" w:sz="0" w:space="0" w:color="auto"/>
                                  </w:divBdr>
                                  <w:divsChild>
                                    <w:div w:id="1036275486">
                                      <w:marLeft w:val="0"/>
                                      <w:marRight w:val="0"/>
                                      <w:marTop w:val="0"/>
                                      <w:marBottom w:val="0"/>
                                      <w:divBdr>
                                        <w:top w:val="none" w:sz="0" w:space="0" w:color="auto"/>
                                        <w:left w:val="none" w:sz="0" w:space="0" w:color="auto"/>
                                        <w:bottom w:val="none" w:sz="0" w:space="0" w:color="auto"/>
                                        <w:right w:val="none" w:sz="0" w:space="0" w:color="auto"/>
                                      </w:divBdr>
                                      <w:divsChild>
                                        <w:div w:id="1736925759">
                                          <w:marLeft w:val="0"/>
                                          <w:marRight w:val="0"/>
                                          <w:marTop w:val="0"/>
                                          <w:marBottom w:val="0"/>
                                          <w:divBdr>
                                            <w:top w:val="none" w:sz="0" w:space="0" w:color="auto"/>
                                            <w:left w:val="none" w:sz="0" w:space="0" w:color="auto"/>
                                            <w:bottom w:val="none" w:sz="0" w:space="0" w:color="auto"/>
                                            <w:right w:val="none" w:sz="0" w:space="0" w:color="auto"/>
                                          </w:divBdr>
                                          <w:divsChild>
                                            <w:div w:id="1434210476">
                                              <w:marLeft w:val="0"/>
                                              <w:marRight w:val="0"/>
                                              <w:marTop w:val="0"/>
                                              <w:marBottom w:val="495"/>
                                              <w:divBdr>
                                                <w:top w:val="none" w:sz="0" w:space="0" w:color="auto"/>
                                                <w:left w:val="none" w:sz="0" w:space="0" w:color="auto"/>
                                                <w:bottom w:val="none" w:sz="0" w:space="0" w:color="auto"/>
                                                <w:right w:val="none" w:sz="0" w:space="0" w:color="auto"/>
                                              </w:divBdr>
                                              <w:divsChild>
                                                <w:div w:id="28982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698964649">
      <w:bodyDiv w:val="1"/>
      <w:marLeft w:val="0"/>
      <w:marRight w:val="0"/>
      <w:marTop w:val="0"/>
      <w:marBottom w:val="0"/>
      <w:divBdr>
        <w:top w:val="none" w:sz="0" w:space="0" w:color="auto"/>
        <w:left w:val="none" w:sz="0" w:space="0" w:color="auto"/>
        <w:bottom w:val="none" w:sz="0" w:space="0" w:color="auto"/>
        <w:right w:val="none" w:sz="0" w:space="0" w:color="auto"/>
      </w:divBdr>
      <w:divsChild>
        <w:div w:id="1533688762">
          <w:marLeft w:val="0"/>
          <w:marRight w:val="0"/>
          <w:marTop w:val="0"/>
          <w:marBottom w:val="0"/>
          <w:divBdr>
            <w:top w:val="none" w:sz="0" w:space="0" w:color="auto"/>
            <w:left w:val="none" w:sz="0" w:space="0" w:color="auto"/>
            <w:bottom w:val="none" w:sz="0" w:space="0" w:color="auto"/>
            <w:right w:val="none" w:sz="0" w:space="0" w:color="auto"/>
          </w:divBdr>
          <w:divsChild>
            <w:div w:id="1640843672">
              <w:marLeft w:val="0"/>
              <w:marRight w:val="0"/>
              <w:marTop w:val="0"/>
              <w:marBottom w:val="0"/>
              <w:divBdr>
                <w:top w:val="none" w:sz="0" w:space="0" w:color="auto"/>
                <w:left w:val="none" w:sz="0" w:space="0" w:color="auto"/>
                <w:bottom w:val="none" w:sz="0" w:space="0" w:color="auto"/>
                <w:right w:val="none" w:sz="0" w:space="0" w:color="auto"/>
              </w:divBdr>
              <w:divsChild>
                <w:div w:id="1975140739">
                  <w:marLeft w:val="0"/>
                  <w:marRight w:val="0"/>
                  <w:marTop w:val="0"/>
                  <w:marBottom w:val="0"/>
                  <w:divBdr>
                    <w:top w:val="none" w:sz="0" w:space="0" w:color="auto"/>
                    <w:left w:val="none" w:sz="0" w:space="0" w:color="auto"/>
                    <w:bottom w:val="none" w:sz="0" w:space="0" w:color="auto"/>
                    <w:right w:val="none" w:sz="0" w:space="0" w:color="auto"/>
                  </w:divBdr>
                  <w:divsChild>
                    <w:div w:id="469133472">
                      <w:marLeft w:val="0"/>
                      <w:marRight w:val="0"/>
                      <w:marTop w:val="0"/>
                      <w:marBottom w:val="0"/>
                      <w:divBdr>
                        <w:top w:val="none" w:sz="0" w:space="0" w:color="auto"/>
                        <w:left w:val="none" w:sz="0" w:space="0" w:color="auto"/>
                        <w:bottom w:val="none" w:sz="0" w:space="0" w:color="auto"/>
                        <w:right w:val="none" w:sz="0" w:space="0" w:color="auto"/>
                      </w:divBdr>
                      <w:divsChild>
                        <w:div w:id="201483262">
                          <w:marLeft w:val="0"/>
                          <w:marRight w:val="0"/>
                          <w:marTop w:val="0"/>
                          <w:marBottom w:val="0"/>
                          <w:divBdr>
                            <w:top w:val="none" w:sz="0" w:space="0" w:color="auto"/>
                            <w:left w:val="none" w:sz="0" w:space="0" w:color="auto"/>
                            <w:bottom w:val="none" w:sz="0" w:space="0" w:color="auto"/>
                            <w:right w:val="none" w:sz="0" w:space="0" w:color="auto"/>
                          </w:divBdr>
                          <w:divsChild>
                            <w:div w:id="409237136">
                              <w:marLeft w:val="0"/>
                              <w:marRight w:val="0"/>
                              <w:marTop w:val="0"/>
                              <w:marBottom w:val="0"/>
                              <w:divBdr>
                                <w:top w:val="none" w:sz="0" w:space="0" w:color="auto"/>
                                <w:left w:val="none" w:sz="0" w:space="0" w:color="auto"/>
                                <w:bottom w:val="none" w:sz="0" w:space="0" w:color="auto"/>
                                <w:right w:val="none" w:sz="0" w:space="0" w:color="auto"/>
                              </w:divBdr>
                              <w:divsChild>
                                <w:div w:id="993411207">
                                  <w:marLeft w:val="0"/>
                                  <w:marRight w:val="0"/>
                                  <w:marTop w:val="0"/>
                                  <w:marBottom w:val="0"/>
                                  <w:divBdr>
                                    <w:top w:val="none" w:sz="0" w:space="0" w:color="auto"/>
                                    <w:left w:val="none" w:sz="0" w:space="0" w:color="auto"/>
                                    <w:bottom w:val="none" w:sz="0" w:space="0" w:color="auto"/>
                                    <w:right w:val="none" w:sz="0" w:space="0" w:color="auto"/>
                                  </w:divBdr>
                                  <w:divsChild>
                                    <w:div w:id="919867501">
                                      <w:marLeft w:val="0"/>
                                      <w:marRight w:val="0"/>
                                      <w:marTop w:val="0"/>
                                      <w:marBottom w:val="0"/>
                                      <w:divBdr>
                                        <w:top w:val="none" w:sz="0" w:space="0" w:color="auto"/>
                                        <w:left w:val="none" w:sz="0" w:space="0" w:color="auto"/>
                                        <w:bottom w:val="none" w:sz="0" w:space="0" w:color="auto"/>
                                        <w:right w:val="none" w:sz="0" w:space="0" w:color="auto"/>
                                      </w:divBdr>
                                      <w:divsChild>
                                        <w:div w:id="1928928276">
                                          <w:marLeft w:val="0"/>
                                          <w:marRight w:val="0"/>
                                          <w:marTop w:val="0"/>
                                          <w:marBottom w:val="0"/>
                                          <w:divBdr>
                                            <w:top w:val="none" w:sz="0" w:space="0" w:color="auto"/>
                                            <w:left w:val="none" w:sz="0" w:space="0" w:color="auto"/>
                                            <w:bottom w:val="none" w:sz="0" w:space="0" w:color="auto"/>
                                            <w:right w:val="none" w:sz="0" w:space="0" w:color="auto"/>
                                          </w:divBdr>
                                          <w:divsChild>
                                            <w:div w:id="245726823">
                                              <w:marLeft w:val="0"/>
                                              <w:marRight w:val="0"/>
                                              <w:marTop w:val="0"/>
                                              <w:marBottom w:val="495"/>
                                              <w:divBdr>
                                                <w:top w:val="none" w:sz="0" w:space="0" w:color="auto"/>
                                                <w:left w:val="none" w:sz="0" w:space="0" w:color="auto"/>
                                                <w:bottom w:val="none" w:sz="0" w:space="0" w:color="auto"/>
                                                <w:right w:val="none" w:sz="0" w:space="0" w:color="auto"/>
                                              </w:divBdr>
                                              <w:divsChild>
                                                <w:div w:id="78947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6436334">
      <w:bodyDiv w:val="1"/>
      <w:marLeft w:val="0"/>
      <w:marRight w:val="0"/>
      <w:marTop w:val="0"/>
      <w:marBottom w:val="0"/>
      <w:divBdr>
        <w:top w:val="none" w:sz="0" w:space="0" w:color="auto"/>
        <w:left w:val="none" w:sz="0" w:space="0" w:color="auto"/>
        <w:bottom w:val="none" w:sz="0" w:space="0" w:color="auto"/>
        <w:right w:val="none" w:sz="0" w:space="0" w:color="auto"/>
      </w:divBdr>
      <w:divsChild>
        <w:div w:id="610170003">
          <w:marLeft w:val="0"/>
          <w:marRight w:val="0"/>
          <w:marTop w:val="0"/>
          <w:marBottom w:val="0"/>
          <w:divBdr>
            <w:top w:val="none" w:sz="0" w:space="0" w:color="auto"/>
            <w:left w:val="none" w:sz="0" w:space="0" w:color="auto"/>
            <w:bottom w:val="none" w:sz="0" w:space="0" w:color="auto"/>
            <w:right w:val="none" w:sz="0" w:space="0" w:color="auto"/>
          </w:divBdr>
          <w:divsChild>
            <w:div w:id="1590918574">
              <w:marLeft w:val="0"/>
              <w:marRight w:val="0"/>
              <w:marTop w:val="0"/>
              <w:marBottom w:val="0"/>
              <w:divBdr>
                <w:top w:val="none" w:sz="0" w:space="0" w:color="auto"/>
                <w:left w:val="none" w:sz="0" w:space="0" w:color="auto"/>
                <w:bottom w:val="none" w:sz="0" w:space="0" w:color="auto"/>
                <w:right w:val="none" w:sz="0" w:space="0" w:color="auto"/>
              </w:divBdr>
              <w:divsChild>
                <w:div w:id="1445340615">
                  <w:marLeft w:val="0"/>
                  <w:marRight w:val="0"/>
                  <w:marTop w:val="0"/>
                  <w:marBottom w:val="0"/>
                  <w:divBdr>
                    <w:top w:val="none" w:sz="0" w:space="0" w:color="auto"/>
                    <w:left w:val="none" w:sz="0" w:space="0" w:color="auto"/>
                    <w:bottom w:val="none" w:sz="0" w:space="0" w:color="auto"/>
                    <w:right w:val="none" w:sz="0" w:space="0" w:color="auto"/>
                  </w:divBdr>
                  <w:divsChild>
                    <w:div w:id="133303312">
                      <w:marLeft w:val="0"/>
                      <w:marRight w:val="0"/>
                      <w:marTop w:val="0"/>
                      <w:marBottom w:val="0"/>
                      <w:divBdr>
                        <w:top w:val="none" w:sz="0" w:space="0" w:color="auto"/>
                        <w:left w:val="none" w:sz="0" w:space="0" w:color="auto"/>
                        <w:bottom w:val="none" w:sz="0" w:space="0" w:color="auto"/>
                        <w:right w:val="none" w:sz="0" w:space="0" w:color="auto"/>
                      </w:divBdr>
                      <w:divsChild>
                        <w:div w:id="608664541">
                          <w:marLeft w:val="0"/>
                          <w:marRight w:val="0"/>
                          <w:marTop w:val="0"/>
                          <w:marBottom w:val="0"/>
                          <w:divBdr>
                            <w:top w:val="none" w:sz="0" w:space="0" w:color="auto"/>
                            <w:left w:val="none" w:sz="0" w:space="0" w:color="auto"/>
                            <w:bottom w:val="none" w:sz="0" w:space="0" w:color="auto"/>
                            <w:right w:val="none" w:sz="0" w:space="0" w:color="auto"/>
                          </w:divBdr>
                          <w:divsChild>
                            <w:div w:id="1812089218">
                              <w:marLeft w:val="0"/>
                              <w:marRight w:val="0"/>
                              <w:marTop w:val="0"/>
                              <w:marBottom w:val="0"/>
                              <w:divBdr>
                                <w:top w:val="none" w:sz="0" w:space="0" w:color="auto"/>
                                <w:left w:val="none" w:sz="0" w:space="0" w:color="auto"/>
                                <w:bottom w:val="none" w:sz="0" w:space="0" w:color="auto"/>
                                <w:right w:val="none" w:sz="0" w:space="0" w:color="auto"/>
                              </w:divBdr>
                              <w:divsChild>
                                <w:div w:id="706761126">
                                  <w:marLeft w:val="0"/>
                                  <w:marRight w:val="0"/>
                                  <w:marTop w:val="0"/>
                                  <w:marBottom w:val="0"/>
                                  <w:divBdr>
                                    <w:top w:val="none" w:sz="0" w:space="0" w:color="auto"/>
                                    <w:left w:val="none" w:sz="0" w:space="0" w:color="auto"/>
                                    <w:bottom w:val="none" w:sz="0" w:space="0" w:color="auto"/>
                                    <w:right w:val="none" w:sz="0" w:space="0" w:color="auto"/>
                                  </w:divBdr>
                                  <w:divsChild>
                                    <w:div w:id="511147034">
                                      <w:marLeft w:val="0"/>
                                      <w:marRight w:val="0"/>
                                      <w:marTop w:val="0"/>
                                      <w:marBottom w:val="0"/>
                                      <w:divBdr>
                                        <w:top w:val="none" w:sz="0" w:space="0" w:color="auto"/>
                                        <w:left w:val="none" w:sz="0" w:space="0" w:color="auto"/>
                                        <w:bottom w:val="none" w:sz="0" w:space="0" w:color="auto"/>
                                        <w:right w:val="none" w:sz="0" w:space="0" w:color="auto"/>
                                      </w:divBdr>
                                      <w:divsChild>
                                        <w:div w:id="1351376096">
                                          <w:marLeft w:val="0"/>
                                          <w:marRight w:val="0"/>
                                          <w:marTop w:val="0"/>
                                          <w:marBottom w:val="0"/>
                                          <w:divBdr>
                                            <w:top w:val="none" w:sz="0" w:space="0" w:color="auto"/>
                                            <w:left w:val="none" w:sz="0" w:space="0" w:color="auto"/>
                                            <w:bottom w:val="none" w:sz="0" w:space="0" w:color="auto"/>
                                            <w:right w:val="none" w:sz="0" w:space="0" w:color="auto"/>
                                          </w:divBdr>
                                          <w:divsChild>
                                            <w:div w:id="1490708186">
                                              <w:marLeft w:val="0"/>
                                              <w:marRight w:val="0"/>
                                              <w:marTop w:val="0"/>
                                              <w:marBottom w:val="495"/>
                                              <w:divBdr>
                                                <w:top w:val="none" w:sz="0" w:space="0" w:color="auto"/>
                                                <w:left w:val="none" w:sz="0" w:space="0" w:color="auto"/>
                                                <w:bottom w:val="none" w:sz="0" w:space="0" w:color="auto"/>
                                                <w:right w:val="none" w:sz="0" w:space="0" w:color="auto"/>
                                              </w:divBdr>
                                              <w:divsChild>
                                                <w:div w:id="476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682617">
      <w:bodyDiv w:val="1"/>
      <w:marLeft w:val="0"/>
      <w:marRight w:val="0"/>
      <w:marTop w:val="0"/>
      <w:marBottom w:val="0"/>
      <w:divBdr>
        <w:top w:val="none" w:sz="0" w:space="0" w:color="auto"/>
        <w:left w:val="none" w:sz="0" w:space="0" w:color="auto"/>
        <w:bottom w:val="none" w:sz="0" w:space="0" w:color="auto"/>
        <w:right w:val="none" w:sz="0" w:space="0" w:color="auto"/>
      </w:divBdr>
      <w:divsChild>
        <w:div w:id="1523474902">
          <w:marLeft w:val="0"/>
          <w:marRight w:val="0"/>
          <w:marTop w:val="0"/>
          <w:marBottom w:val="0"/>
          <w:divBdr>
            <w:top w:val="none" w:sz="0" w:space="0" w:color="auto"/>
            <w:left w:val="none" w:sz="0" w:space="0" w:color="auto"/>
            <w:bottom w:val="none" w:sz="0" w:space="0" w:color="auto"/>
            <w:right w:val="none" w:sz="0" w:space="0" w:color="auto"/>
          </w:divBdr>
          <w:divsChild>
            <w:div w:id="400367033">
              <w:marLeft w:val="0"/>
              <w:marRight w:val="0"/>
              <w:marTop w:val="0"/>
              <w:marBottom w:val="0"/>
              <w:divBdr>
                <w:top w:val="none" w:sz="0" w:space="0" w:color="auto"/>
                <w:left w:val="none" w:sz="0" w:space="0" w:color="auto"/>
                <w:bottom w:val="none" w:sz="0" w:space="0" w:color="auto"/>
                <w:right w:val="none" w:sz="0" w:space="0" w:color="auto"/>
              </w:divBdr>
              <w:divsChild>
                <w:div w:id="616105037">
                  <w:marLeft w:val="0"/>
                  <w:marRight w:val="0"/>
                  <w:marTop w:val="0"/>
                  <w:marBottom w:val="0"/>
                  <w:divBdr>
                    <w:top w:val="none" w:sz="0" w:space="0" w:color="auto"/>
                    <w:left w:val="none" w:sz="0" w:space="0" w:color="auto"/>
                    <w:bottom w:val="none" w:sz="0" w:space="0" w:color="auto"/>
                    <w:right w:val="none" w:sz="0" w:space="0" w:color="auto"/>
                  </w:divBdr>
                  <w:divsChild>
                    <w:div w:id="1915386115">
                      <w:marLeft w:val="0"/>
                      <w:marRight w:val="0"/>
                      <w:marTop w:val="0"/>
                      <w:marBottom w:val="0"/>
                      <w:divBdr>
                        <w:top w:val="none" w:sz="0" w:space="0" w:color="auto"/>
                        <w:left w:val="none" w:sz="0" w:space="0" w:color="auto"/>
                        <w:bottom w:val="none" w:sz="0" w:space="0" w:color="auto"/>
                        <w:right w:val="none" w:sz="0" w:space="0" w:color="auto"/>
                      </w:divBdr>
                      <w:divsChild>
                        <w:div w:id="330136978">
                          <w:marLeft w:val="0"/>
                          <w:marRight w:val="0"/>
                          <w:marTop w:val="0"/>
                          <w:marBottom w:val="0"/>
                          <w:divBdr>
                            <w:top w:val="none" w:sz="0" w:space="0" w:color="auto"/>
                            <w:left w:val="none" w:sz="0" w:space="0" w:color="auto"/>
                            <w:bottom w:val="none" w:sz="0" w:space="0" w:color="auto"/>
                            <w:right w:val="none" w:sz="0" w:space="0" w:color="auto"/>
                          </w:divBdr>
                          <w:divsChild>
                            <w:div w:id="2016031838">
                              <w:marLeft w:val="0"/>
                              <w:marRight w:val="0"/>
                              <w:marTop w:val="0"/>
                              <w:marBottom w:val="0"/>
                              <w:divBdr>
                                <w:top w:val="none" w:sz="0" w:space="0" w:color="auto"/>
                                <w:left w:val="none" w:sz="0" w:space="0" w:color="auto"/>
                                <w:bottom w:val="none" w:sz="0" w:space="0" w:color="auto"/>
                                <w:right w:val="none" w:sz="0" w:space="0" w:color="auto"/>
                              </w:divBdr>
                              <w:divsChild>
                                <w:div w:id="1752505232">
                                  <w:marLeft w:val="0"/>
                                  <w:marRight w:val="0"/>
                                  <w:marTop w:val="0"/>
                                  <w:marBottom w:val="0"/>
                                  <w:divBdr>
                                    <w:top w:val="none" w:sz="0" w:space="0" w:color="auto"/>
                                    <w:left w:val="none" w:sz="0" w:space="0" w:color="auto"/>
                                    <w:bottom w:val="none" w:sz="0" w:space="0" w:color="auto"/>
                                    <w:right w:val="none" w:sz="0" w:space="0" w:color="auto"/>
                                  </w:divBdr>
                                  <w:divsChild>
                                    <w:div w:id="1097675419">
                                      <w:marLeft w:val="0"/>
                                      <w:marRight w:val="0"/>
                                      <w:marTop w:val="0"/>
                                      <w:marBottom w:val="0"/>
                                      <w:divBdr>
                                        <w:top w:val="none" w:sz="0" w:space="0" w:color="auto"/>
                                        <w:left w:val="none" w:sz="0" w:space="0" w:color="auto"/>
                                        <w:bottom w:val="none" w:sz="0" w:space="0" w:color="auto"/>
                                        <w:right w:val="none" w:sz="0" w:space="0" w:color="auto"/>
                                      </w:divBdr>
                                      <w:divsChild>
                                        <w:div w:id="1048072186">
                                          <w:marLeft w:val="0"/>
                                          <w:marRight w:val="0"/>
                                          <w:marTop w:val="0"/>
                                          <w:marBottom w:val="0"/>
                                          <w:divBdr>
                                            <w:top w:val="none" w:sz="0" w:space="0" w:color="auto"/>
                                            <w:left w:val="none" w:sz="0" w:space="0" w:color="auto"/>
                                            <w:bottom w:val="none" w:sz="0" w:space="0" w:color="auto"/>
                                            <w:right w:val="none" w:sz="0" w:space="0" w:color="auto"/>
                                          </w:divBdr>
                                          <w:divsChild>
                                            <w:div w:id="1532260949">
                                              <w:marLeft w:val="0"/>
                                              <w:marRight w:val="0"/>
                                              <w:marTop w:val="0"/>
                                              <w:marBottom w:val="495"/>
                                              <w:divBdr>
                                                <w:top w:val="none" w:sz="0" w:space="0" w:color="auto"/>
                                                <w:left w:val="none" w:sz="0" w:space="0" w:color="auto"/>
                                                <w:bottom w:val="none" w:sz="0" w:space="0" w:color="auto"/>
                                                <w:right w:val="none" w:sz="0" w:space="0" w:color="auto"/>
                                              </w:divBdr>
                                              <w:divsChild>
                                                <w:div w:id="37731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34056099">
      <w:bodyDiv w:val="1"/>
      <w:marLeft w:val="0"/>
      <w:marRight w:val="0"/>
      <w:marTop w:val="0"/>
      <w:marBottom w:val="0"/>
      <w:divBdr>
        <w:top w:val="none" w:sz="0" w:space="0" w:color="auto"/>
        <w:left w:val="none" w:sz="0" w:space="0" w:color="auto"/>
        <w:bottom w:val="none" w:sz="0" w:space="0" w:color="auto"/>
        <w:right w:val="none" w:sz="0" w:space="0" w:color="auto"/>
      </w:divBdr>
      <w:divsChild>
        <w:div w:id="741409348">
          <w:marLeft w:val="0"/>
          <w:marRight w:val="0"/>
          <w:marTop w:val="0"/>
          <w:marBottom w:val="0"/>
          <w:divBdr>
            <w:top w:val="none" w:sz="0" w:space="0" w:color="auto"/>
            <w:left w:val="none" w:sz="0" w:space="0" w:color="auto"/>
            <w:bottom w:val="none" w:sz="0" w:space="0" w:color="auto"/>
            <w:right w:val="none" w:sz="0" w:space="0" w:color="auto"/>
          </w:divBdr>
          <w:divsChild>
            <w:div w:id="359284865">
              <w:marLeft w:val="0"/>
              <w:marRight w:val="0"/>
              <w:marTop w:val="0"/>
              <w:marBottom w:val="0"/>
              <w:divBdr>
                <w:top w:val="none" w:sz="0" w:space="0" w:color="auto"/>
                <w:left w:val="none" w:sz="0" w:space="0" w:color="auto"/>
                <w:bottom w:val="none" w:sz="0" w:space="0" w:color="auto"/>
                <w:right w:val="none" w:sz="0" w:space="0" w:color="auto"/>
              </w:divBdr>
              <w:divsChild>
                <w:div w:id="28726772">
                  <w:marLeft w:val="0"/>
                  <w:marRight w:val="0"/>
                  <w:marTop w:val="0"/>
                  <w:marBottom w:val="0"/>
                  <w:divBdr>
                    <w:top w:val="none" w:sz="0" w:space="0" w:color="auto"/>
                    <w:left w:val="none" w:sz="0" w:space="0" w:color="auto"/>
                    <w:bottom w:val="none" w:sz="0" w:space="0" w:color="auto"/>
                    <w:right w:val="none" w:sz="0" w:space="0" w:color="auto"/>
                  </w:divBdr>
                  <w:divsChild>
                    <w:div w:id="1274091895">
                      <w:marLeft w:val="0"/>
                      <w:marRight w:val="0"/>
                      <w:marTop w:val="0"/>
                      <w:marBottom w:val="0"/>
                      <w:divBdr>
                        <w:top w:val="none" w:sz="0" w:space="0" w:color="auto"/>
                        <w:left w:val="none" w:sz="0" w:space="0" w:color="auto"/>
                        <w:bottom w:val="none" w:sz="0" w:space="0" w:color="auto"/>
                        <w:right w:val="none" w:sz="0" w:space="0" w:color="auto"/>
                      </w:divBdr>
                      <w:divsChild>
                        <w:div w:id="50691957">
                          <w:marLeft w:val="0"/>
                          <w:marRight w:val="0"/>
                          <w:marTop w:val="0"/>
                          <w:marBottom w:val="0"/>
                          <w:divBdr>
                            <w:top w:val="none" w:sz="0" w:space="0" w:color="auto"/>
                            <w:left w:val="none" w:sz="0" w:space="0" w:color="auto"/>
                            <w:bottom w:val="none" w:sz="0" w:space="0" w:color="auto"/>
                            <w:right w:val="none" w:sz="0" w:space="0" w:color="auto"/>
                          </w:divBdr>
                          <w:divsChild>
                            <w:div w:id="685449091">
                              <w:marLeft w:val="0"/>
                              <w:marRight w:val="0"/>
                              <w:marTop w:val="0"/>
                              <w:marBottom w:val="0"/>
                              <w:divBdr>
                                <w:top w:val="none" w:sz="0" w:space="0" w:color="auto"/>
                                <w:left w:val="none" w:sz="0" w:space="0" w:color="auto"/>
                                <w:bottom w:val="none" w:sz="0" w:space="0" w:color="auto"/>
                                <w:right w:val="none" w:sz="0" w:space="0" w:color="auto"/>
                              </w:divBdr>
                              <w:divsChild>
                                <w:div w:id="983200974">
                                  <w:marLeft w:val="0"/>
                                  <w:marRight w:val="0"/>
                                  <w:marTop w:val="0"/>
                                  <w:marBottom w:val="0"/>
                                  <w:divBdr>
                                    <w:top w:val="none" w:sz="0" w:space="0" w:color="auto"/>
                                    <w:left w:val="none" w:sz="0" w:space="0" w:color="auto"/>
                                    <w:bottom w:val="none" w:sz="0" w:space="0" w:color="auto"/>
                                    <w:right w:val="none" w:sz="0" w:space="0" w:color="auto"/>
                                  </w:divBdr>
                                  <w:divsChild>
                                    <w:div w:id="947782594">
                                      <w:marLeft w:val="0"/>
                                      <w:marRight w:val="0"/>
                                      <w:marTop w:val="0"/>
                                      <w:marBottom w:val="0"/>
                                      <w:divBdr>
                                        <w:top w:val="none" w:sz="0" w:space="0" w:color="auto"/>
                                        <w:left w:val="none" w:sz="0" w:space="0" w:color="auto"/>
                                        <w:bottom w:val="none" w:sz="0" w:space="0" w:color="auto"/>
                                        <w:right w:val="none" w:sz="0" w:space="0" w:color="auto"/>
                                      </w:divBdr>
                                      <w:divsChild>
                                        <w:div w:id="1226179442">
                                          <w:marLeft w:val="0"/>
                                          <w:marRight w:val="0"/>
                                          <w:marTop w:val="0"/>
                                          <w:marBottom w:val="0"/>
                                          <w:divBdr>
                                            <w:top w:val="none" w:sz="0" w:space="0" w:color="auto"/>
                                            <w:left w:val="none" w:sz="0" w:space="0" w:color="auto"/>
                                            <w:bottom w:val="none" w:sz="0" w:space="0" w:color="auto"/>
                                            <w:right w:val="none" w:sz="0" w:space="0" w:color="auto"/>
                                          </w:divBdr>
                                          <w:divsChild>
                                            <w:div w:id="1563102227">
                                              <w:marLeft w:val="0"/>
                                              <w:marRight w:val="0"/>
                                              <w:marTop w:val="0"/>
                                              <w:marBottom w:val="495"/>
                                              <w:divBdr>
                                                <w:top w:val="none" w:sz="0" w:space="0" w:color="auto"/>
                                                <w:left w:val="none" w:sz="0" w:space="0" w:color="auto"/>
                                                <w:bottom w:val="none" w:sz="0" w:space="0" w:color="auto"/>
                                                <w:right w:val="none" w:sz="0" w:space="0" w:color="auto"/>
                                              </w:divBdr>
                                              <w:divsChild>
                                                <w:div w:id="17626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2889549">
      <w:bodyDiv w:val="1"/>
      <w:marLeft w:val="0"/>
      <w:marRight w:val="0"/>
      <w:marTop w:val="0"/>
      <w:marBottom w:val="0"/>
      <w:divBdr>
        <w:top w:val="none" w:sz="0" w:space="0" w:color="auto"/>
        <w:left w:val="none" w:sz="0" w:space="0" w:color="auto"/>
        <w:bottom w:val="none" w:sz="0" w:space="0" w:color="auto"/>
        <w:right w:val="none" w:sz="0" w:space="0" w:color="auto"/>
      </w:divBdr>
      <w:divsChild>
        <w:div w:id="1500072147">
          <w:marLeft w:val="0"/>
          <w:marRight w:val="0"/>
          <w:marTop w:val="0"/>
          <w:marBottom w:val="0"/>
          <w:divBdr>
            <w:top w:val="none" w:sz="0" w:space="0" w:color="auto"/>
            <w:left w:val="none" w:sz="0" w:space="0" w:color="auto"/>
            <w:bottom w:val="none" w:sz="0" w:space="0" w:color="auto"/>
            <w:right w:val="none" w:sz="0" w:space="0" w:color="auto"/>
          </w:divBdr>
          <w:divsChild>
            <w:div w:id="55056998">
              <w:marLeft w:val="0"/>
              <w:marRight w:val="0"/>
              <w:marTop w:val="0"/>
              <w:marBottom w:val="0"/>
              <w:divBdr>
                <w:top w:val="none" w:sz="0" w:space="0" w:color="auto"/>
                <w:left w:val="none" w:sz="0" w:space="0" w:color="auto"/>
                <w:bottom w:val="none" w:sz="0" w:space="0" w:color="auto"/>
                <w:right w:val="none" w:sz="0" w:space="0" w:color="auto"/>
              </w:divBdr>
              <w:divsChild>
                <w:div w:id="219094528">
                  <w:marLeft w:val="0"/>
                  <w:marRight w:val="0"/>
                  <w:marTop w:val="0"/>
                  <w:marBottom w:val="0"/>
                  <w:divBdr>
                    <w:top w:val="none" w:sz="0" w:space="0" w:color="auto"/>
                    <w:left w:val="none" w:sz="0" w:space="0" w:color="auto"/>
                    <w:bottom w:val="none" w:sz="0" w:space="0" w:color="auto"/>
                    <w:right w:val="none" w:sz="0" w:space="0" w:color="auto"/>
                  </w:divBdr>
                  <w:divsChild>
                    <w:div w:id="1231229019">
                      <w:marLeft w:val="0"/>
                      <w:marRight w:val="0"/>
                      <w:marTop w:val="0"/>
                      <w:marBottom w:val="0"/>
                      <w:divBdr>
                        <w:top w:val="none" w:sz="0" w:space="0" w:color="auto"/>
                        <w:left w:val="none" w:sz="0" w:space="0" w:color="auto"/>
                        <w:bottom w:val="none" w:sz="0" w:space="0" w:color="auto"/>
                        <w:right w:val="none" w:sz="0" w:space="0" w:color="auto"/>
                      </w:divBdr>
                      <w:divsChild>
                        <w:div w:id="791637011">
                          <w:marLeft w:val="0"/>
                          <w:marRight w:val="0"/>
                          <w:marTop w:val="0"/>
                          <w:marBottom w:val="0"/>
                          <w:divBdr>
                            <w:top w:val="none" w:sz="0" w:space="0" w:color="auto"/>
                            <w:left w:val="none" w:sz="0" w:space="0" w:color="auto"/>
                            <w:bottom w:val="none" w:sz="0" w:space="0" w:color="auto"/>
                            <w:right w:val="none" w:sz="0" w:space="0" w:color="auto"/>
                          </w:divBdr>
                          <w:divsChild>
                            <w:div w:id="929508676">
                              <w:marLeft w:val="0"/>
                              <w:marRight w:val="0"/>
                              <w:marTop w:val="0"/>
                              <w:marBottom w:val="0"/>
                              <w:divBdr>
                                <w:top w:val="none" w:sz="0" w:space="0" w:color="auto"/>
                                <w:left w:val="none" w:sz="0" w:space="0" w:color="auto"/>
                                <w:bottom w:val="none" w:sz="0" w:space="0" w:color="auto"/>
                                <w:right w:val="none" w:sz="0" w:space="0" w:color="auto"/>
                              </w:divBdr>
                              <w:divsChild>
                                <w:div w:id="9455142">
                                  <w:marLeft w:val="0"/>
                                  <w:marRight w:val="0"/>
                                  <w:marTop w:val="0"/>
                                  <w:marBottom w:val="0"/>
                                  <w:divBdr>
                                    <w:top w:val="none" w:sz="0" w:space="0" w:color="auto"/>
                                    <w:left w:val="none" w:sz="0" w:space="0" w:color="auto"/>
                                    <w:bottom w:val="none" w:sz="0" w:space="0" w:color="auto"/>
                                    <w:right w:val="none" w:sz="0" w:space="0" w:color="auto"/>
                                  </w:divBdr>
                                  <w:divsChild>
                                    <w:div w:id="1609268816">
                                      <w:marLeft w:val="0"/>
                                      <w:marRight w:val="0"/>
                                      <w:marTop w:val="0"/>
                                      <w:marBottom w:val="0"/>
                                      <w:divBdr>
                                        <w:top w:val="none" w:sz="0" w:space="0" w:color="auto"/>
                                        <w:left w:val="none" w:sz="0" w:space="0" w:color="auto"/>
                                        <w:bottom w:val="none" w:sz="0" w:space="0" w:color="auto"/>
                                        <w:right w:val="none" w:sz="0" w:space="0" w:color="auto"/>
                                      </w:divBdr>
                                      <w:divsChild>
                                        <w:div w:id="619726365">
                                          <w:marLeft w:val="0"/>
                                          <w:marRight w:val="0"/>
                                          <w:marTop w:val="0"/>
                                          <w:marBottom w:val="0"/>
                                          <w:divBdr>
                                            <w:top w:val="none" w:sz="0" w:space="0" w:color="auto"/>
                                            <w:left w:val="none" w:sz="0" w:space="0" w:color="auto"/>
                                            <w:bottom w:val="none" w:sz="0" w:space="0" w:color="auto"/>
                                            <w:right w:val="none" w:sz="0" w:space="0" w:color="auto"/>
                                          </w:divBdr>
                                          <w:divsChild>
                                            <w:div w:id="207767481">
                                              <w:marLeft w:val="0"/>
                                              <w:marRight w:val="0"/>
                                              <w:marTop w:val="0"/>
                                              <w:marBottom w:val="495"/>
                                              <w:divBdr>
                                                <w:top w:val="none" w:sz="0" w:space="0" w:color="auto"/>
                                                <w:left w:val="none" w:sz="0" w:space="0" w:color="auto"/>
                                                <w:bottom w:val="none" w:sz="0" w:space="0" w:color="auto"/>
                                                <w:right w:val="none" w:sz="0" w:space="0" w:color="auto"/>
                                              </w:divBdr>
                                              <w:divsChild>
                                                <w:div w:id="99013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9650148">
      <w:bodyDiv w:val="1"/>
      <w:marLeft w:val="0"/>
      <w:marRight w:val="0"/>
      <w:marTop w:val="0"/>
      <w:marBottom w:val="0"/>
      <w:divBdr>
        <w:top w:val="none" w:sz="0" w:space="0" w:color="auto"/>
        <w:left w:val="none" w:sz="0" w:space="0" w:color="auto"/>
        <w:bottom w:val="none" w:sz="0" w:space="0" w:color="auto"/>
        <w:right w:val="none" w:sz="0" w:space="0" w:color="auto"/>
      </w:divBdr>
    </w:div>
    <w:div w:id="1940987875">
      <w:bodyDiv w:val="1"/>
      <w:marLeft w:val="0"/>
      <w:marRight w:val="0"/>
      <w:marTop w:val="0"/>
      <w:marBottom w:val="0"/>
      <w:divBdr>
        <w:top w:val="none" w:sz="0" w:space="0" w:color="auto"/>
        <w:left w:val="none" w:sz="0" w:space="0" w:color="auto"/>
        <w:bottom w:val="none" w:sz="0" w:space="0" w:color="auto"/>
        <w:right w:val="none" w:sz="0" w:space="0" w:color="auto"/>
      </w:divBdr>
      <w:divsChild>
        <w:div w:id="1579049557">
          <w:marLeft w:val="0"/>
          <w:marRight w:val="0"/>
          <w:marTop w:val="0"/>
          <w:marBottom w:val="0"/>
          <w:divBdr>
            <w:top w:val="none" w:sz="0" w:space="0" w:color="auto"/>
            <w:left w:val="none" w:sz="0" w:space="0" w:color="auto"/>
            <w:bottom w:val="none" w:sz="0" w:space="0" w:color="auto"/>
            <w:right w:val="none" w:sz="0" w:space="0" w:color="auto"/>
          </w:divBdr>
          <w:divsChild>
            <w:div w:id="867840423">
              <w:marLeft w:val="0"/>
              <w:marRight w:val="0"/>
              <w:marTop w:val="0"/>
              <w:marBottom w:val="0"/>
              <w:divBdr>
                <w:top w:val="none" w:sz="0" w:space="0" w:color="auto"/>
                <w:left w:val="none" w:sz="0" w:space="0" w:color="auto"/>
                <w:bottom w:val="none" w:sz="0" w:space="0" w:color="auto"/>
                <w:right w:val="none" w:sz="0" w:space="0" w:color="auto"/>
              </w:divBdr>
              <w:divsChild>
                <w:div w:id="612979285">
                  <w:marLeft w:val="0"/>
                  <w:marRight w:val="0"/>
                  <w:marTop w:val="0"/>
                  <w:marBottom w:val="0"/>
                  <w:divBdr>
                    <w:top w:val="none" w:sz="0" w:space="0" w:color="auto"/>
                    <w:left w:val="none" w:sz="0" w:space="0" w:color="auto"/>
                    <w:bottom w:val="none" w:sz="0" w:space="0" w:color="auto"/>
                    <w:right w:val="none" w:sz="0" w:space="0" w:color="auto"/>
                  </w:divBdr>
                  <w:divsChild>
                    <w:div w:id="1922181587">
                      <w:marLeft w:val="0"/>
                      <w:marRight w:val="0"/>
                      <w:marTop w:val="0"/>
                      <w:marBottom w:val="0"/>
                      <w:divBdr>
                        <w:top w:val="none" w:sz="0" w:space="0" w:color="auto"/>
                        <w:left w:val="none" w:sz="0" w:space="0" w:color="auto"/>
                        <w:bottom w:val="none" w:sz="0" w:space="0" w:color="auto"/>
                        <w:right w:val="none" w:sz="0" w:space="0" w:color="auto"/>
                      </w:divBdr>
                      <w:divsChild>
                        <w:div w:id="83841546">
                          <w:marLeft w:val="0"/>
                          <w:marRight w:val="0"/>
                          <w:marTop w:val="0"/>
                          <w:marBottom w:val="0"/>
                          <w:divBdr>
                            <w:top w:val="none" w:sz="0" w:space="0" w:color="auto"/>
                            <w:left w:val="none" w:sz="0" w:space="0" w:color="auto"/>
                            <w:bottom w:val="none" w:sz="0" w:space="0" w:color="auto"/>
                            <w:right w:val="none" w:sz="0" w:space="0" w:color="auto"/>
                          </w:divBdr>
                          <w:divsChild>
                            <w:div w:id="1680887276">
                              <w:marLeft w:val="0"/>
                              <w:marRight w:val="0"/>
                              <w:marTop w:val="0"/>
                              <w:marBottom w:val="0"/>
                              <w:divBdr>
                                <w:top w:val="none" w:sz="0" w:space="0" w:color="auto"/>
                                <w:left w:val="none" w:sz="0" w:space="0" w:color="auto"/>
                                <w:bottom w:val="none" w:sz="0" w:space="0" w:color="auto"/>
                                <w:right w:val="none" w:sz="0" w:space="0" w:color="auto"/>
                              </w:divBdr>
                              <w:divsChild>
                                <w:div w:id="605305769">
                                  <w:marLeft w:val="0"/>
                                  <w:marRight w:val="0"/>
                                  <w:marTop w:val="0"/>
                                  <w:marBottom w:val="0"/>
                                  <w:divBdr>
                                    <w:top w:val="none" w:sz="0" w:space="0" w:color="auto"/>
                                    <w:left w:val="none" w:sz="0" w:space="0" w:color="auto"/>
                                    <w:bottom w:val="none" w:sz="0" w:space="0" w:color="auto"/>
                                    <w:right w:val="none" w:sz="0" w:space="0" w:color="auto"/>
                                  </w:divBdr>
                                  <w:divsChild>
                                    <w:div w:id="1538812513">
                                      <w:marLeft w:val="0"/>
                                      <w:marRight w:val="0"/>
                                      <w:marTop w:val="0"/>
                                      <w:marBottom w:val="0"/>
                                      <w:divBdr>
                                        <w:top w:val="none" w:sz="0" w:space="0" w:color="auto"/>
                                        <w:left w:val="none" w:sz="0" w:space="0" w:color="auto"/>
                                        <w:bottom w:val="none" w:sz="0" w:space="0" w:color="auto"/>
                                        <w:right w:val="none" w:sz="0" w:space="0" w:color="auto"/>
                                      </w:divBdr>
                                      <w:divsChild>
                                        <w:div w:id="1869373699">
                                          <w:marLeft w:val="0"/>
                                          <w:marRight w:val="0"/>
                                          <w:marTop w:val="0"/>
                                          <w:marBottom w:val="0"/>
                                          <w:divBdr>
                                            <w:top w:val="none" w:sz="0" w:space="0" w:color="auto"/>
                                            <w:left w:val="none" w:sz="0" w:space="0" w:color="auto"/>
                                            <w:bottom w:val="none" w:sz="0" w:space="0" w:color="auto"/>
                                            <w:right w:val="none" w:sz="0" w:space="0" w:color="auto"/>
                                          </w:divBdr>
                                          <w:divsChild>
                                            <w:div w:id="855466494">
                                              <w:marLeft w:val="0"/>
                                              <w:marRight w:val="0"/>
                                              <w:marTop w:val="0"/>
                                              <w:marBottom w:val="495"/>
                                              <w:divBdr>
                                                <w:top w:val="none" w:sz="0" w:space="0" w:color="auto"/>
                                                <w:left w:val="none" w:sz="0" w:space="0" w:color="auto"/>
                                                <w:bottom w:val="none" w:sz="0" w:space="0" w:color="auto"/>
                                                <w:right w:val="none" w:sz="0" w:space="0" w:color="auto"/>
                                              </w:divBdr>
                                              <w:divsChild>
                                                <w:div w:id="13134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792769">
      <w:bodyDiv w:val="1"/>
      <w:marLeft w:val="0"/>
      <w:marRight w:val="0"/>
      <w:marTop w:val="0"/>
      <w:marBottom w:val="0"/>
      <w:divBdr>
        <w:top w:val="none" w:sz="0" w:space="0" w:color="auto"/>
        <w:left w:val="none" w:sz="0" w:space="0" w:color="auto"/>
        <w:bottom w:val="none" w:sz="0" w:space="0" w:color="auto"/>
        <w:right w:val="none" w:sz="0" w:space="0" w:color="auto"/>
      </w:divBdr>
      <w:divsChild>
        <w:div w:id="84419219">
          <w:marLeft w:val="0"/>
          <w:marRight w:val="0"/>
          <w:marTop w:val="0"/>
          <w:marBottom w:val="0"/>
          <w:divBdr>
            <w:top w:val="none" w:sz="0" w:space="0" w:color="auto"/>
            <w:left w:val="none" w:sz="0" w:space="0" w:color="auto"/>
            <w:bottom w:val="none" w:sz="0" w:space="0" w:color="auto"/>
            <w:right w:val="none" w:sz="0" w:space="0" w:color="auto"/>
          </w:divBdr>
          <w:divsChild>
            <w:div w:id="266356648">
              <w:marLeft w:val="0"/>
              <w:marRight w:val="0"/>
              <w:marTop w:val="0"/>
              <w:marBottom w:val="0"/>
              <w:divBdr>
                <w:top w:val="none" w:sz="0" w:space="0" w:color="auto"/>
                <w:left w:val="none" w:sz="0" w:space="0" w:color="auto"/>
                <w:bottom w:val="none" w:sz="0" w:space="0" w:color="auto"/>
                <w:right w:val="none" w:sz="0" w:space="0" w:color="auto"/>
              </w:divBdr>
              <w:divsChild>
                <w:div w:id="1209609233">
                  <w:marLeft w:val="0"/>
                  <w:marRight w:val="0"/>
                  <w:marTop w:val="0"/>
                  <w:marBottom w:val="0"/>
                  <w:divBdr>
                    <w:top w:val="none" w:sz="0" w:space="0" w:color="auto"/>
                    <w:left w:val="none" w:sz="0" w:space="0" w:color="auto"/>
                    <w:bottom w:val="none" w:sz="0" w:space="0" w:color="auto"/>
                    <w:right w:val="none" w:sz="0" w:space="0" w:color="auto"/>
                  </w:divBdr>
                  <w:divsChild>
                    <w:div w:id="1440685967">
                      <w:marLeft w:val="0"/>
                      <w:marRight w:val="0"/>
                      <w:marTop w:val="0"/>
                      <w:marBottom w:val="0"/>
                      <w:divBdr>
                        <w:top w:val="none" w:sz="0" w:space="0" w:color="auto"/>
                        <w:left w:val="none" w:sz="0" w:space="0" w:color="auto"/>
                        <w:bottom w:val="none" w:sz="0" w:space="0" w:color="auto"/>
                        <w:right w:val="none" w:sz="0" w:space="0" w:color="auto"/>
                      </w:divBdr>
                      <w:divsChild>
                        <w:div w:id="1876235634">
                          <w:marLeft w:val="0"/>
                          <w:marRight w:val="0"/>
                          <w:marTop w:val="0"/>
                          <w:marBottom w:val="0"/>
                          <w:divBdr>
                            <w:top w:val="none" w:sz="0" w:space="0" w:color="auto"/>
                            <w:left w:val="none" w:sz="0" w:space="0" w:color="auto"/>
                            <w:bottom w:val="none" w:sz="0" w:space="0" w:color="auto"/>
                            <w:right w:val="none" w:sz="0" w:space="0" w:color="auto"/>
                          </w:divBdr>
                          <w:divsChild>
                            <w:div w:id="1193811803">
                              <w:marLeft w:val="0"/>
                              <w:marRight w:val="0"/>
                              <w:marTop w:val="0"/>
                              <w:marBottom w:val="0"/>
                              <w:divBdr>
                                <w:top w:val="none" w:sz="0" w:space="0" w:color="auto"/>
                                <w:left w:val="none" w:sz="0" w:space="0" w:color="auto"/>
                                <w:bottom w:val="none" w:sz="0" w:space="0" w:color="auto"/>
                                <w:right w:val="none" w:sz="0" w:space="0" w:color="auto"/>
                              </w:divBdr>
                              <w:divsChild>
                                <w:div w:id="380598122">
                                  <w:marLeft w:val="0"/>
                                  <w:marRight w:val="0"/>
                                  <w:marTop w:val="0"/>
                                  <w:marBottom w:val="0"/>
                                  <w:divBdr>
                                    <w:top w:val="none" w:sz="0" w:space="0" w:color="auto"/>
                                    <w:left w:val="none" w:sz="0" w:space="0" w:color="auto"/>
                                    <w:bottom w:val="none" w:sz="0" w:space="0" w:color="auto"/>
                                    <w:right w:val="none" w:sz="0" w:space="0" w:color="auto"/>
                                  </w:divBdr>
                                  <w:divsChild>
                                    <w:div w:id="154761141">
                                      <w:marLeft w:val="0"/>
                                      <w:marRight w:val="0"/>
                                      <w:marTop w:val="0"/>
                                      <w:marBottom w:val="0"/>
                                      <w:divBdr>
                                        <w:top w:val="none" w:sz="0" w:space="0" w:color="auto"/>
                                        <w:left w:val="none" w:sz="0" w:space="0" w:color="auto"/>
                                        <w:bottom w:val="none" w:sz="0" w:space="0" w:color="auto"/>
                                        <w:right w:val="none" w:sz="0" w:space="0" w:color="auto"/>
                                      </w:divBdr>
                                      <w:divsChild>
                                        <w:div w:id="1317303338">
                                          <w:marLeft w:val="0"/>
                                          <w:marRight w:val="0"/>
                                          <w:marTop w:val="0"/>
                                          <w:marBottom w:val="495"/>
                                          <w:divBdr>
                                            <w:top w:val="none" w:sz="0" w:space="0" w:color="auto"/>
                                            <w:left w:val="none" w:sz="0" w:space="0" w:color="auto"/>
                                            <w:bottom w:val="none" w:sz="0" w:space="0" w:color="auto"/>
                                            <w:right w:val="none" w:sz="0" w:space="0" w:color="auto"/>
                                          </w:divBdr>
                                          <w:divsChild>
                                            <w:div w:id="16321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2369382">
      <w:bodyDiv w:val="1"/>
      <w:marLeft w:val="0"/>
      <w:marRight w:val="0"/>
      <w:marTop w:val="0"/>
      <w:marBottom w:val="0"/>
      <w:divBdr>
        <w:top w:val="none" w:sz="0" w:space="0" w:color="auto"/>
        <w:left w:val="none" w:sz="0" w:space="0" w:color="auto"/>
        <w:bottom w:val="none" w:sz="0" w:space="0" w:color="auto"/>
        <w:right w:val="none" w:sz="0" w:space="0" w:color="auto"/>
      </w:divBdr>
      <w:divsChild>
        <w:div w:id="790590121">
          <w:marLeft w:val="0"/>
          <w:marRight w:val="0"/>
          <w:marTop w:val="0"/>
          <w:marBottom w:val="0"/>
          <w:divBdr>
            <w:top w:val="none" w:sz="0" w:space="0" w:color="auto"/>
            <w:left w:val="none" w:sz="0" w:space="0" w:color="auto"/>
            <w:bottom w:val="none" w:sz="0" w:space="0" w:color="auto"/>
            <w:right w:val="none" w:sz="0" w:space="0" w:color="auto"/>
          </w:divBdr>
          <w:divsChild>
            <w:div w:id="523330138">
              <w:marLeft w:val="0"/>
              <w:marRight w:val="0"/>
              <w:marTop w:val="0"/>
              <w:marBottom w:val="0"/>
              <w:divBdr>
                <w:top w:val="none" w:sz="0" w:space="0" w:color="auto"/>
                <w:left w:val="none" w:sz="0" w:space="0" w:color="auto"/>
                <w:bottom w:val="none" w:sz="0" w:space="0" w:color="auto"/>
                <w:right w:val="none" w:sz="0" w:space="0" w:color="auto"/>
              </w:divBdr>
              <w:divsChild>
                <w:div w:id="1940409770">
                  <w:marLeft w:val="0"/>
                  <w:marRight w:val="0"/>
                  <w:marTop w:val="0"/>
                  <w:marBottom w:val="0"/>
                  <w:divBdr>
                    <w:top w:val="none" w:sz="0" w:space="0" w:color="auto"/>
                    <w:left w:val="none" w:sz="0" w:space="0" w:color="auto"/>
                    <w:bottom w:val="none" w:sz="0" w:space="0" w:color="auto"/>
                    <w:right w:val="none" w:sz="0" w:space="0" w:color="auto"/>
                  </w:divBdr>
                  <w:divsChild>
                    <w:div w:id="1050421941">
                      <w:marLeft w:val="0"/>
                      <w:marRight w:val="0"/>
                      <w:marTop w:val="0"/>
                      <w:marBottom w:val="0"/>
                      <w:divBdr>
                        <w:top w:val="none" w:sz="0" w:space="0" w:color="auto"/>
                        <w:left w:val="none" w:sz="0" w:space="0" w:color="auto"/>
                        <w:bottom w:val="none" w:sz="0" w:space="0" w:color="auto"/>
                        <w:right w:val="none" w:sz="0" w:space="0" w:color="auto"/>
                      </w:divBdr>
                      <w:divsChild>
                        <w:div w:id="472063093">
                          <w:marLeft w:val="0"/>
                          <w:marRight w:val="0"/>
                          <w:marTop w:val="0"/>
                          <w:marBottom w:val="0"/>
                          <w:divBdr>
                            <w:top w:val="none" w:sz="0" w:space="0" w:color="auto"/>
                            <w:left w:val="none" w:sz="0" w:space="0" w:color="auto"/>
                            <w:bottom w:val="none" w:sz="0" w:space="0" w:color="auto"/>
                            <w:right w:val="none" w:sz="0" w:space="0" w:color="auto"/>
                          </w:divBdr>
                          <w:divsChild>
                            <w:div w:id="164563489">
                              <w:marLeft w:val="0"/>
                              <w:marRight w:val="0"/>
                              <w:marTop w:val="0"/>
                              <w:marBottom w:val="0"/>
                              <w:divBdr>
                                <w:top w:val="none" w:sz="0" w:space="0" w:color="auto"/>
                                <w:left w:val="none" w:sz="0" w:space="0" w:color="auto"/>
                                <w:bottom w:val="none" w:sz="0" w:space="0" w:color="auto"/>
                                <w:right w:val="none" w:sz="0" w:space="0" w:color="auto"/>
                              </w:divBdr>
                              <w:divsChild>
                                <w:div w:id="840201194">
                                  <w:marLeft w:val="0"/>
                                  <w:marRight w:val="0"/>
                                  <w:marTop w:val="0"/>
                                  <w:marBottom w:val="0"/>
                                  <w:divBdr>
                                    <w:top w:val="none" w:sz="0" w:space="0" w:color="auto"/>
                                    <w:left w:val="none" w:sz="0" w:space="0" w:color="auto"/>
                                    <w:bottom w:val="none" w:sz="0" w:space="0" w:color="auto"/>
                                    <w:right w:val="none" w:sz="0" w:space="0" w:color="auto"/>
                                  </w:divBdr>
                                  <w:divsChild>
                                    <w:div w:id="2112818261">
                                      <w:marLeft w:val="0"/>
                                      <w:marRight w:val="0"/>
                                      <w:marTop w:val="0"/>
                                      <w:marBottom w:val="0"/>
                                      <w:divBdr>
                                        <w:top w:val="none" w:sz="0" w:space="0" w:color="auto"/>
                                        <w:left w:val="none" w:sz="0" w:space="0" w:color="auto"/>
                                        <w:bottom w:val="none" w:sz="0" w:space="0" w:color="auto"/>
                                        <w:right w:val="none" w:sz="0" w:space="0" w:color="auto"/>
                                      </w:divBdr>
                                      <w:divsChild>
                                        <w:div w:id="259026658">
                                          <w:marLeft w:val="0"/>
                                          <w:marRight w:val="0"/>
                                          <w:marTop w:val="0"/>
                                          <w:marBottom w:val="0"/>
                                          <w:divBdr>
                                            <w:top w:val="none" w:sz="0" w:space="0" w:color="auto"/>
                                            <w:left w:val="none" w:sz="0" w:space="0" w:color="auto"/>
                                            <w:bottom w:val="none" w:sz="0" w:space="0" w:color="auto"/>
                                            <w:right w:val="none" w:sz="0" w:space="0" w:color="auto"/>
                                          </w:divBdr>
                                          <w:divsChild>
                                            <w:div w:id="1434126580">
                                              <w:marLeft w:val="0"/>
                                              <w:marRight w:val="0"/>
                                              <w:marTop w:val="0"/>
                                              <w:marBottom w:val="495"/>
                                              <w:divBdr>
                                                <w:top w:val="none" w:sz="0" w:space="0" w:color="auto"/>
                                                <w:left w:val="none" w:sz="0" w:space="0" w:color="auto"/>
                                                <w:bottom w:val="none" w:sz="0" w:space="0" w:color="auto"/>
                                                <w:right w:val="none" w:sz="0" w:space="0" w:color="auto"/>
                                              </w:divBdr>
                                              <w:divsChild>
                                                <w:div w:id="4117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666171">
      <w:bodyDiv w:val="1"/>
      <w:marLeft w:val="0"/>
      <w:marRight w:val="0"/>
      <w:marTop w:val="0"/>
      <w:marBottom w:val="0"/>
      <w:divBdr>
        <w:top w:val="none" w:sz="0" w:space="0" w:color="auto"/>
        <w:left w:val="none" w:sz="0" w:space="0" w:color="auto"/>
        <w:bottom w:val="none" w:sz="0" w:space="0" w:color="auto"/>
        <w:right w:val="none" w:sz="0" w:space="0" w:color="auto"/>
      </w:divBdr>
      <w:divsChild>
        <w:div w:id="610169203">
          <w:marLeft w:val="0"/>
          <w:marRight w:val="0"/>
          <w:marTop w:val="0"/>
          <w:marBottom w:val="0"/>
          <w:divBdr>
            <w:top w:val="none" w:sz="0" w:space="0" w:color="auto"/>
            <w:left w:val="none" w:sz="0" w:space="0" w:color="auto"/>
            <w:bottom w:val="none" w:sz="0" w:space="0" w:color="auto"/>
            <w:right w:val="none" w:sz="0" w:space="0" w:color="auto"/>
          </w:divBdr>
          <w:divsChild>
            <w:div w:id="1561095377">
              <w:marLeft w:val="0"/>
              <w:marRight w:val="0"/>
              <w:marTop w:val="0"/>
              <w:marBottom w:val="0"/>
              <w:divBdr>
                <w:top w:val="none" w:sz="0" w:space="0" w:color="auto"/>
                <w:left w:val="none" w:sz="0" w:space="0" w:color="auto"/>
                <w:bottom w:val="none" w:sz="0" w:space="0" w:color="auto"/>
                <w:right w:val="none" w:sz="0" w:space="0" w:color="auto"/>
              </w:divBdr>
              <w:divsChild>
                <w:div w:id="1935625851">
                  <w:marLeft w:val="0"/>
                  <w:marRight w:val="0"/>
                  <w:marTop w:val="0"/>
                  <w:marBottom w:val="0"/>
                  <w:divBdr>
                    <w:top w:val="none" w:sz="0" w:space="0" w:color="auto"/>
                    <w:left w:val="none" w:sz="0" w:space="0" w:color="auto"/>
                    <w:bottom w:val="none" w:sz="0" w:space="0" w:color="auto"/>
                    <w:right w:val="none" w:sz="0" w:space="0" w:color="auto"/>
                  </w:divBdr>
                  <w:divsChild>
                    <w:div w:id="83769481">
                      <w:marLeft w:val="0"/>
                      <w:marRight w:val="0"/>
                      <w:marTop w:val="0"/>
                      <w:marBottom w:val="0"/>
                      <w:divBdr>
                        <w:top w:val="none" w:sz="0" w:space="0" w:color="auto"/>
                        <w:left w:val="none" w:sz="0" w:space="0" w:color="auto"/>
                        <w:bottom w:val="none" w:sz="0" w:space="0" w:color="auto"/>
                        <w:right w:val="none" w:sz="0" w:space="0" w:color="auto"/>
                      </w:divBdr>
                      <w:divsChild>
                        <w:div w:id="703137632">
                          <w:marLeft w:val="0"/>
                          <w:marRight w:val="0"/>
                          <w:marTop w:val="0"/>
                          <w:marBottom w:val="0"/>
                          <w:divBdr>
                            <w:top w:val="none" w:sz="0" w:space="0" w:color="auto"/>
                            <w:left w:val="none" w:sz="0" w:space="0" w:color="auto"/>
                            <w:bottom w:val="none" w:sz="0" w:space="0" w:color="auto"/>
                            <w:right w:val="none" w:sz="0" w:space="0" w:color="auto"/>
                          </w:divBdr>
                          <w:divsChild>
                            <w:div w:id="34623414">
                              <w:marLeft w:val="0"/>
                              <w:marRight w:val="0"/>
                              <w:marTop w:val="0"/>
                              <w:marBottom w:val="0"/>
                              <w:divBdr>
                                <w:top w:val="none" w:sz="0" w:space="0" w:color="auto"/>
                                <w:left w:val="none" w:sz="0" w:space="0" w:color="auto"/>
                                <w:bottom w:val="none" w:sz="0" w:space="0" w:color="auto"/>
                                <w:right w:val="none" w:sz="0" w:space="0" w:color="auto"/>
                              </w:divBdr>
                              <w:divsChild>
                                <w:div w:id="828598056">
                                  <w:marLeft w:val="0"/>
                                  <w:marRight w:val="0"/>
                                  <w:marTop w:val="0"/>
                                  <w:marBottom w:val="0"/>
                                  <w:divBdr>
                                    <w:top w:val="none" w:sz="0" w:space="0" w:color="auto"/>
                                    <w:left w:val="none" w:sz="0" w:space="0" w:color="auto"/>
                                    <w:bottom w:val="none" w:sz="0" w:space="0" w:color="auto"/>
                                    <w:right w:val="none" w:sz="0" w:space="0" w:color="auto"/>
                                  </w:divBdr>
                                  <w:divsChild>
                                    <w:div w:id="1596475542">
                                      <w:marLeft w:val="0"/>
                                      <w:marRight w:val="0"/>
                                      <w:marTop w:val="0"/>
                                      <w:marBottom w:val="0"/>
                                      <w:divBdr>
                                        <w:top w:val="none" w:sz="0" w:space="0" w:color="auto"/>
                                        <w:left w:val="none" w:sz="0" w:space="0" w:color="auto"/>
                                        <w:bottom w:val="none" w:sz="0" w:space="0" w:color="auto"/>
                                        <w:right w:val="none" w:sz="0" w:space="0" w:color="auto"/>
                                      </w:divBdr>
                                      <w:divsChild>
                                        <w:div w:id="185561732">
                                          <w:marLeft w:val="0"/>
                                          <w:marRight w:val="0"/>
                                          <w:marTop w:val="0"/>
                                          <w:marBottom w:val="0"/>
                                          <w:divBdr>
                                            <w:top w:val="none" w:sz="0" w:space="0" w:color="auto"/>
                                            <w:left w:val="none" w:sz="0" w:space="0" w:color="auto"/>
                                            <w:bottom w:val="none" w:sz="0" w:space="0" w:color="auto"/>
                                            <w:right w:val="none" w:sz="0" w:space="0" w:color="auto"/>
                                          </w:divBdr>
                                          <w:divsChild>
                                            <w:div w:id="2005086889">
                                              <w:marLeft w:val="0"/>
                                              <w:marRight w:val="0"/>
                                              <w:marTop w:val="0"/>
                                              <w:marBottom w:val="495"/>
                                              <w:divBdr>
                                                <w:top w:val="none" w:sz="0" w:space="0" w:color="auto"/>
                                                <w:left w:val="none" w:sz="0" w:space="0" w:color="auto"/>
                                                <w:bottom w:val="none" w:sz="0" w:space="0" w:color="auto"/>
                                                <w:right w:val="none" w:sz="0" w:space="0" w:color="auto"/>
                                              </w:divBdr>
                                              <w:divsChild>
                                                <w:div w:id="116274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8389119">
      <w:bodyDiv w:val="1"/>
      <w:marLeft w:val="0"/>
      <w:marRight w:val="0"/>
      <w:marTop w:val="0"/>
      <w:marBottom w:val="0"/>
      <w:divBdr>
        <w:top w:val="none" w:sz="0" w:space="0" w:color="auto"/>
        <w:left w:val="none" w:sz="0" w:space="0" w:color="auto"/>
        <w:bottom w:val="none" w:sz="0" w:space="0" w:color="auto"/>
        <w:right w:val="none" w:sz="0" w:space="0" w:color="auto"/>
      </w:divBdr>
      <w:divsChild>
        <w:div w:id="710302449">
          <w:marLeft w:val="0"/>
          <w:marRight w:val="0"/>
          <w:marTop w:val="0"/>
          <w:marBottom w:val="0"/>
          <w:divBdr>
            <w:top w:val="none" w:sz="0" w:space="0" w:color="auto"/>
            <w:left w:val="none" w:sz="0" w:space="0" w:color="auto"/>
            <w:bottom w:val="none" w:sz="0" w:space="0" w:color="auto"/>
            <w:right w:val="none" w:sz="0" w:space="0" w:color="auto"/>
          </w:divBdr>
          <w:divsChild>
            <w:div w:id="692613075">
              <w:marLeft w:val="0"/>
              <w:marRight w:val="0"/>
              <w:marTop w:val="0"/>
              <w:marBottom w:val="0"/>
              <w:divBdr>
                <w:top w:val="none" w:sz="0" w:space="0" w:color="auto"/>
                <w:left w:val="none" w:sz="0" w:space="0" w:color="auto"/>
                <w:bottom w:val="none" w:sz="0" w:space="0" w:color="auto"/>
                <w:right w:val="none" w:sz="0" w:space="0" w:color="auto"/>
              </w:divBdr>
              <w:divsChild>
                <w:div w:id="1345983464">
                  <w:marLeft w:val="0"/>
                  <w:marRight w:val="0"/>
                  <w:marTop w:val="0"/>
                  <w:marBottom w:val="0"/>
                  <w:divBdr>
                    <w:top w:val="none" w:sz="0" w:space="0" w:color="auto"/>
                    <w:left w:val="none" w:sz="0" w:space="0" w:color="auto"/>
                    <w:bottom w:val="none" w:sz="0" w:space="0" w:color="auto"/>
                    <w:right w:val="none" w:sz="0" w:space="0" w:color="auto"/>
                  </w:divBdr>
                  <w:divsChild>
                    <w:div w:id="417137920">
                      <w:marLeft w:val="0"/>
                      <w:marRight w:val="0"/>
                      <w:marTop w:val="0"/>
                      <w:marBottom w:val="0"/>
                      <w:divBdr>
                        <w:top w:val="none" w:sz="0" w:space="0" w:color="auto"/>
                        <w:left w:val="none" w:sz="0" w:space="0" w:color="auto"/>
                        <w:bottom w:val="none" w:sz="0" w:space="0" w:color="auto"/>
                        <w:right w:val="none" w:sz="0" w:space="0" w:color="auto"/>
                      </w:divBdr>
                      <w:divsChild>
                        <w:div w:id="240649924">
                          <w:marLeft w:val="0"/>
                          <w:marRight w:val="0"/>
                          <w:marTop w:val="0"/>
                          <w:marBottom w:val="0"/>
                          <w:divBdr>
                            <w:top w:val="none" w:sz="0" w:space="0" w:color="auto"/>
                            <w:left w:val="none" w:sz="0" w:space="0" w:color="auto"/>
                            <w:bottom w:val="none" w:sz="0" w:space="0" w:color="auto"/>
                            <w:right w:val="none" w:sz="0" w:space="0" w:color="auto"/>
                          </w:divBdr>
                          <w:divsChild>
                            <w:div w:id="847788300">
                              <w:marLeft w:val="0"/>
                              <w:marRight w:val="0"/>
                              <w:marTop w:val="0"/>
                              <w:marBottom w:val="0"/>
                              <w:divBdr>
                                <w:top w:val="none" w:sz="0" w:space="0" w:color="auto"/>
                                <w:left w:val="none" w:sz="0" w:space="0" w:color="auto"/>
                                <w:bottom w:val="none" w:sz="0" w:space="0" w:color="auto"/>
                                <w:right w:val="none" w:sz="0" w:space="0" w:color="auto"/>
                              </w:divBdr>
                              <w:divsChild>
                                <w:div w:id="286132156">
                                  <w:marLeft w:val="0"/>
                                  <w:marRight w:val="0"/>
                                  <w:marTop w:val="0"/>
                                  <w:marBottom w:val="0"/>
                                  <w:divBdr>
                                    <w:top w:val="none" w:sz="0" w:space="0" w:color="auto"/>
                                    <w:left w:val="none" w:sz="0" w:space="0" w:color="auto"/>
                                    <w:bottom w:val="none" w:sz="0" w:space="0" w:color="auto"/>
                                    <w:right w:val="none" w:sz="0" w:space="0" w:color="auto"/>
                                  </w:divBdr>
                                  <w:divsChild>
                                    <w:div w:id="349265196">
                                      <w:marLeft w:val="0"/>
                                      <w:marRight w:val="0"/>
                                      <w:marTop w:val="0"/>
                                      <w:marBottom w:val="0"/>
                                      <w:divBdr>
                                        <w:top w:val="none" w:sz="0" w:space="0" w:color="auto"/>
                                        <w:left w:val="none" w:sz="0" w:space="0" w:color="auto"/>
                                        <w:bottom w:val="none" w:sz="0" w:space="0" w:color="auto"/>
                                        <w:right w:val="none" w:sz="0" w:space="0" w:color="auto"/>
                                      </w:divBdr>
                                      <w:divsChild>
                                        <w:div w:id="412245312">
                                          <w:marLeft w:val="0"/>
                                          <w:marRight w:val="0"/>
                                          <w:marTop w:val="0"/>
                                          <w:marBottom w:val="0"/>
                                          <w:divBdr>
                                            <w:top w:val="none" w:sz="0" w:space="0" w:color="auto"/>
                                            <w:left w:val="none" w:sz="0" w:space="0" w:color="auto"/>
                                            <w:bottom w:val="none" w:sz="0" w:space="0" w:color="auto"/>
                                            <w:right w:val="none" w:sz="0" w:space="0" w:color="auto"/>
                                          </w:divBdr>
                                          <w:divsChild>
                                            <w:div w:id="1043559486">
                                              <w:marLeft w:val="0"/>
                                              <w:marRight w:val="0"/>
                                              <w:marTop w:val="0"/>
                                              <w:marBottom w:val="495"/>
                                              <w:divBdr>
                                                <w:top w:val="none" w:sz="0" w:space="0" w:color="auto"/>
                                                <w:left w:val="none" w:sz="0" w:space="0" w:color="auto"/>
                                                <w:bottom w:val="none" w:sz="0" w:space="0" w:color="auto"/>
                                                <w:right w:val="none" w:sz="0" w:space="0" w:color="auto"/>
                                              </w:divBdr>
                                              <w:divsChild>
                                                <w:div w:id="17920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oriana.milisenda@consip.i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C35C7-1F3D-401B-A888-FAE6A40E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2583</Words>
  <Characters>14728</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17277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2018-05-21T13:39:00Z</dcterms:created>
  <dcterms:modified xsi:type="dcterms:W3CDTF">2022-12-06T11:14:00Z</dcterms:modified>
</cp:coreProperties>
</file>